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42" w:rsidRDefault="00AB3A42">
      <w:pPr>
        <w:jc w:val="both"/>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42"/>
        <w:gridCol w:w="567"/>
        <w:gridCol w:w="7655"/>
      </w:tblGrid>
      <w:tr w:rsidR="00AB3A42">
        <w:tc>
          <w:tcPr>
            <w:tcW w:w="9464" w:type="dxa"/>
            <w:gridSpan w:val="3"/>
            <w:tcBorders>
              <w:top w:val="single" w:sz="12" w:space="0" w:color="auto"/>
              <w:bottom w:val="single" w:sz="12" w:space="0" w:color="auto"/>
            </w:tcBorders>
          </w:tcPr>
          <w:p w:rsidR="00AB3A42" w:rsidRDefault="00AB3A42">
            <w:pPr>
              <w:pStyle w:val="TOC1"/>
              <w:tabs>
                <w:tab w:val="clear" w:pos="8313"/>
              </w:tabs>
              <w:spacing w:before="0"/>
            </w:pPr>
            <w:r>
              <w:br/>
              <w:t>Meeting Agenda</w:t>
            </w:r>
          </w:p>
        </w:tc>
      </w:tr>
      <w:tr w:rsidR="00AB3A42">
        <w:tc>
          <w:tcPr>
            <w:tcW w:w="1242" w:type="dxa"/>
            <w:tcBorders>
              <w:top w:val="single" w:sz="12" w:space="0" w:color="auto"/>
            </w:tcBorders>
          </w:tcPr>
          <w:p w:rsidR="00AB3A42" w:rsidRDefault="00AB3A42">
            <w:pPr>
              <w:rPr>
                <w:b/>
              </w:rPr>
            </w:pPr>
            <w:r>
              <w:rPr>
                <w:b/>
              </w:rPr>
              <w:t>Subject</w:t>
            </w:r>
          </w:p>
        </w:tc>
        <w:tc>
          <w:tcPr>
            <w:tcW w:w="8222" w:type="dxa"/>
            <w:gridSpan w:val="2"/>
          </w:tcPr>
          <w:p w:rsidR="00AB3A42" w:rsidRDefault="00AB3A42">
            <w:r>
              <w:t>Nottinghamshire Orienteering Club Committee Meeting</w:t>
            </w:r>
          </w:p>
        </w:tc>
      </w:tr>
      <w:tr w:rsidR="00AB3A42">
        <w:tc>
          <w:tcPr>
            <w:tcW w:w="1242" w:type="dxa"/>
          </w:tcPr>
          <w:p w:rsidR="00AB3A42" w:rsidRDefault="00AB3A42">
            <w:pPr>
              <w:rPr>
                <w:b/>
              </w:rPr>
            </w:pPr>
            <w:r>
              <w:rPr>
                <w:b/>
              </w:rPr>
              <w:t xml:space="preserve">Date </w:t>
            </w:r>
          </w:p>
        </w:tc>
        <w:tc>
          <w:tcPr>
            <w:tcW w:w="8222" w:type="dxa"/>
            <w:gridSpan w:val="2"/>
          </w:tcPr>
          <w:p w:rsidR="00AB3A42" w:rsidRDefault="00D01DC9">
            <w:r>
              <w:t xml:space="preserve">Wednesday </w:t>
            </w:r>
            <w:r w:rsidR="00A566F0">
              <w:t>9</w:t>
            </w:r>
            <w:r w:rsidR="008910E5">
              <w:t>th</w:t>
            </w:r>
            <w:r w:rsidR="00BA1CF4">
              <w:t xml:space="preserve"> April</w:t>
            </w:r>
            <w:r w:rsidR="00AB3A42">
              <w:t xml:space="preserve"> 201</w:t>
            </w:r>
            <w:r w:rsidR="00690AFF">
              <w:t>4</w:t>
            </w:r>
            <w:r w:rsidR="00DD79C9">
              <w:t>.</w:t>
            </w:r>
          </w:p>
        </w:tc>
      </w:tr>
      <w:tr w:rsidR="00AB3A42">
        <w:tc>
          <w:tcPr>
            <w:tcW w:w="1242" w:type="dxa"/>
            <w:tcBorders>
              <w:bottom w:val="nil"/>
            </w:tcBorders>
          </w:tcPr>
          <w:p w:rsidR="00AB3A42" w:rsidRDefault="00AB3A42">
            <w:pPr>
              <w:rPr>
                <w:b/>
              </w:rPr>
            </w:pPr>
            <w:r>
              <w:rPr>
                <w:b/>
              </w:rPr>
              <w:t>Time</w:t>
            </w:r>
          </w:p>
        </w:tc>
        <w:tc>
          <w:tcPr>
            <w:tcW w:w="8222" w:type="dxa"/>
            <w:gridSpan w:val="2"/>
          </w:tcPr>
          <w:p w:rsidR="00AB3A42" w:rsidRDefault="00614230">
            <w:r>
              <w:t>7.30</w:t>
            </w:r>
            <w:r w:rsidR="00AB3A42">
              <w:t xml:space="preserve"> pm </w:t>
            </w:r>
          </w:p>
        </w:tc>
      </w:tr>
      <w:tr w:rsidR="00AB3A42">
        <w:tc>
          <w:tcPr>
            <w:tcW w:w="1242" w:type="dxa"/>
            <w:tcBorders>
              <w:bottom w:val="single" w:sz="12" w:space="0" w:color="auto"/>
            </w:tcBorders>
          </w:tcPr>
          <w:p w:rsidR="00AB3A42" w:rsidRDefault="00AB3A42">
            <w:pPr>
              <w:rPr>
                <w:b/>
              </w:rPr>
            </w:pPr>
            <w:r>
              <w:rPr>
                <w:b/>
              </w:rPr>
              <w:t>Location</w:t>
            </w:r>
          </w:p>
        </w:tc>
        <w:tc>
          <w:tcPr>
            <w:tcW w:w="8222" w:type="dxa"/>
            <w:gridSpan w:val="2"/>
            <w:tcBorders>
              <w:bottom w:val="single" w:sz="12" w:space="0" w:color="auto"/>
            </w:tcBorders>
          </w:tcPr>
          <w:p w:rsidR="00AB3A42" w:rsidRDefault="00A566F0">
            <w:pPr>
              <w:pStyle w:val="NormalTableText"/>
              <w:spacing w:before="0" w:line="240" w:lineRule="auto"/>
              <w:rPr>
                <w:color w:val="000000"/>
                <w:szCs w:val="24"/>
                <w:lang w:eastAsia="en-GB"/>
              </w:rPr>
            </w:pPr>
            <w:r>
              <w:t>AB</w:t>
            </w:r>
            <w:r w:rsidR="00666886">
              <w:t>’s</w:t>
            </w:r>
            <w:r w:rsidR="008538A8">
              <w:t xml:space="preserve"> </w:t>
            </w:r>
            <w:r w:rsidR="0017239B">
              <w:t>House,</w:t>
            </w:r>
            <w:r w:rsidR="009948BD">
              <w:t xml:space="preserve"> Nottingham</w:t>
            </w:r>
          </w:p>
        </w:tc>
      </w:tr>
      <w:tr w:rsidR="00AB3A42">
        <w:tc>
          <w:tcPr>
            <w:tcW w:w="1242" w:type="dxa"/>
            <w:tcBorders>
              <w:bottom w:val="single" w:sz="12" w:space="0" w:color="auto"/>
            </w:tcBorders>
          </w:tcPr>
          <w:p w:rsidR="00AB3A42" w:rsidRDefault="00AB3A42">
            <w:pPr>
              <w:rPr>
                <w:b/>
              </w:rPr>
            </w:pPr>
            <w:r>
              <w:rPr>
                <w:b/>
              </w:rPr>
              <w:t>Attendees</w:t>
            </w:r>
          </w:p>
        </w:tc>
        <w:tc>
          <w:tcPr>
            <w:tcW w:w="8222" w:type="dxa"/>
            <w:gridSpan w:val="2"/>
            <w:tcBorders>
              <w:bottom w:val="single" w:sz="12" w:space="0" w:color="auto"/>
            </w:tcBorders>
          </w:tcPr>
          <w:p w:rsidR="00AB3A42" w:rsidRDefault="005605B1" w:rsidP="00690AFF">
            <w:pPr>
              <w:rPr>
                <w:color w:val="000000"/>
                <w:lang w:eastAsia="en-GB"/>
              </w:rPr>
            </w:pPr>
            <w:r>
              <w:t>Andrew Breakwell (AB)</w:t>
            </w:r>
            <w:r w:rsidR="00690AFF">
              <w:t xml:space="preserve">, </w:t>
            </w:r>
            <w:r w:rsidR="00690AFF">
              <w:rPr>
                <w:color w:val="000000"/>
                <w:lang w:eastAsia="en-GB"/>
              </w:rPr>
              <w:t xml:space="preserve"> David Olivant (DO), </w:t>
            </w:r>
            <w:r w:rsidR="00AB3A42">
              <w:rPr>
                <w:color w:val="000000"/>
                <w:lang w:eastAsia="en-GB"/>
              </w:rPr>
              <w:t>Pauli</w:t>
            </w:r>
            <w:r w:rsidR="00614230">
              <w:rPr>
                <w:color w:val="000000"/>
                <w:lang w:eastAsia="en-GB"/>
              </w:rPr>
              <w:t>ne Olivant (PO</w:t>
            </w:r>
            <w:r w:rsidR="0090439A">
              <w:rPr>
                <w:color w:val="000000"/>
                <w:lang w:eastAsia="en-GB"/>
              </w:rPr>
              <w:t xml:space="preserve">), </w:t>
            </w:r>
            <w:r w:rsidR="00690AFF">
              <w:t>Andrew Ridgeway</w:t>
            </w:r>
            <w:r w:rsidR="00690AFF">
              <w:rPr>
                <w:color w:val="000000"/>
                <w:lang w:eastAsia="en-GB"/>
              </w:rPr>
              <w:t xml:space="preserve"> (AR), </w:t>
            </w:r>
            <w:r w:rsidR="0090439A">
              <w:rPr>
                <w:color w:val="000000"/>
                <w:lang w:eastAsia="en-GB"/>
              </w:rPr>
              <w:t>David Sissons</w:t>
            </w:r>
            <w:r w:rsidR="00D01DC9">
              <w:rPr>
                <w:color w:val="000000"/>
                <w:lang w:eastAsia="en-GB"/>
              </w:rPr>
              <w:t xml:space="preserve"> </w:t>
            </w:r>
            <w:r w:rsidR="00614230">
              <w:rPr>
                <w:color w:val="000000"/>
                <w:lang w:eastAsia="en-GB"/>
              </w:rPr>
              <w:t>(</w:t>
            </w:r>
            <w:r w:rsidR="0090439A">
              <w:rPr>
                <w:color w:val="000000"/>
                <w:lang w:eastAsia="en-GB"/>
              </w:rPr>
              <w:t>DS</w:t>
            </w:r>
            <w:r w:rsidR="006E787B">
              <w:rPr>
                <w:color w:val="000000"/>
                <w:lang w:eastAsia="en-GB"/>
              </w:rPr>
              <w:t>)</w:t>
            </w:r>
            <w:r w:rsidR="00653828">
              <w:rPr>
                <w:color w:val="000000"/>
                <w:lang w:eastAsia="en-GB"/>
              </w:rPr>
              <w:t>, Natalie Shaw (NS), Tim Herod (TH)</w:t>
            </w:r>
            <w:r w:rsidR="00690AFF">
              <w:t>.</w:t>
            </w:r>
            <w:r w:rsidR="00666886">
              <w:t xml:space="preserve"> </w:t>
            </w:r>
          </w:p>
        </w:tc>
      </w:tr>
      <w:tr w:rsidR="00AB3A42">
        <w:tc>
          <w:tcPr>
            <w:tcW w:w="1242" w:type="dxa"/>
            <w:tcBorders>
              <w:top w:val="single" w:sz="12" w:space="0" w:color="auto"/>
              <w:bottom w:val="nil"/>
            </w:tcBorders>
          </w:tcPr>
          <w:p w:rsidR="00AB3A42" w:rsidRDefault="00AB3A42">
            <w:pPr>
              <w:rPr>
                <w:b/>
              </w:rPr>
            </w:pPr>
            <w:r>
              <w:rPr>
                <w:b/>
              </w:rPr>
              <w:t>Summary</w:t>
            </w:r>
          </w:p>
        </w:tc>
        <w:tc>
          <w:tcPr>
            <w:tcW w:w="567" w:type="dxa"/>
            <w:tcBorders>
              <w:top w:val="single" w:sz="12" w:space="0" w:color="auto"/>
            </w:tcBorders>
          </w:tcPr>
          <w:p w:rsidR="00AB3A42" w:rsidRDefault="00AB3A42">
            <w:r>
              <w:t>1.</w:t>
            </w:r>
          </w:p>
        </w:tc>
        <w:tc>
          <w:tcPr>
            <w:tcW w:w="7655" w:type="dxa"/>
            <w:tcBorders>
              <w:top w:val="single" w:sz="12" w:space="0" w:color="auto"/>
            </w:tcBorders>
          </w:tcPr>
          <w:p w:rsidR="00AB3A42" w:rsidRDefault="00AB3A42" w:rsidP="0086473C">
            <w:r>
              <w:t>Apologies</w:t>
            </w:r>
            <w:r w:rsidR="006E787B">
              <w:t xml:space="preserve"> </w:t>
            </w:r>
          </w:p>
        </w:tc>
      </w:tr>
      <w:tr w:rsidR="00AB3A42">
        <w:tc>
          <w:tcPr>
            <w:tcW w:w="1242" w:type="dxa"/>
            <w:tcBorders>
              <w:top w:val="nil"/>
              <w:bottom w:val="nil"/>
            </w:tcBorders>
          </w:tcPr>
          <w:p w:rsidR="00AB3A42" w:rsidRDefault="00AB3A42">
            <w:pPr>
              <w:rPr>
                <w:b/>
              </w:rPr>
            </w:pPr>
          </w:p>
        </w:tc>
        <w:tc>
          <w:tcPr>
            <w:tcW w:w="567" w:type="dxa"/>
          </w:tcPr>
          <w:p w:rsidR="00AB3A42" w:rsidRDefault="00AB3A42">
            <w:r>
              <w:t>2.</w:t>
            </w:r>
          </w:p>
        </w:tc>
        <w:tc>
          <w:tcPr>
            <w:tcW w:w="7655" w:type="dxa"/>
          </w:tcPr>
          <w:p w:rsidR="00AB3A42" w:rsidRDefault="00AB3A42">
            <w:r>
              <w:t>Items for discussion</w:t>
            </w:r>
          </w:p>
        </w:tc>
      </w:tr>
      <w:tr w:rsidR="00AB3A42">
        <w:tc>
          <w:tcPr>
            <w:tcW w:w="1242" w:type="dxa"/>
            <w:tcBorders>
              <w:top w:val="nil"/>
              <w:bottom w:val="nil"/>
            </w:tcBorders>
          </w:tcPr>
          <w:p w:rsidR="00AB3A42" w:rsidRDefault="00AB3A42">
            <w:pPr>
              <w:rPr>
                <w:b/>
              </w:rPr>
            </w:pPr>
          </w:p>
        </w:tc>
        <w:tc>
          <w:tcPr>
            <w:tcW w:w="567" w:type="dxa"/>
          </w:tcPr>
          <w:p w:rsidR="00AB3A42" w:rsidRDefault="00AB3A42">
            <w:r>
              <w:t>3.</w:t>
            </w:r>
          </w:p>
        </w:tc>
        <w:tc>
          <w:tcPr>
            <w:tcW w:w="7655" w:type="dxa"/>
          </w:tcPr>
          <w:p w:rsidR="00AB3A42" w:rsidRDefault="00AB3A42">
            <w:r>
              <w:t>Issues arising from pre-circulated reports &amp; A.O.B.</w:t>
            </w:r>
          </w:p>
        </w:tc>
      </w:tr>
      <w:tr w:rsidR="00AB3A42">
        <w:tc>
          <w:tcPr>
            <w:tcW w:w="1242" w:type="dxa"/>
            <w:tcBorders>
              <w:top w:val="nil"/>
              <w:bottom w:val="nil"/>
            </w:tcBorders>
          </w:tcPr>
          <w:p w:rsidR="00AB3A42" w:rsidRDefault="00AB3A42">
            <w:pPr>
              <w:rPr>
                <w:b/>
              </w:rPr>
            </w:pPr>
          </w:p>
        </w:tc>
        <w:tc>
          <w:tcPr>
            <w:tcW w:w="567" w:type="dxa"/>
          </w:tcPr>
          <w:p w:rsidR="00AB3A42" w:rsidRDefault="00AB3A42">
            <w:r>
              <w:t>4.</w:t>
            </w:r>
          </w:p>
        </w:tc>
        <w:tc>
          <w:tcPr>
            <w:tcW w:w="7655" w:type="dxa"/>
          </w:tcPr>
          <w:p w:rsidR="00AB3A42" w:rsidRDefault="00AB3A42">
            <w:pPr>
              <w:pStyle w:val="NormalTableText"/>
              <w:spacing w:before="0" w:line="240" w:lineRule="auto"/>
            </w:pPr>
            <w:r>
              <w:t>Agree date + venue for next meeting</w:t>
            </w:r>
          </w:p>
        </w:tc>
      </w:tr>
      <w:tr w:rsidR="00AB3A42">
        <w:tc>
          <w:tcPr>
            <w:tcW w:w="1242" w:type="dxa"/>
            <w:tcBorders>
              <w:top w:val="nil"/>
              <w:bottom w:val="single" w:sz="12" w:space="0" w:color="auto"/>
            </w:tcBorders>
          </w:tcPr>
          <w:p w:rsidR="00AB3A42" w:rsidRDefault="00AB3A42">
            <w:pPr>
              <w:rPr>
                <w:b/>
              </w:rPr>
            </w:pPr>
          </w:p>
        </w:tc>
        <w:tc>
          <w:tcPr>
            <w:tcW w:w="567" w:type="dxa"/>
            <w:tcBorders>
              <w:bottom w:val="single" w:sz="12" w:space="0" w:color="auto"/>
            </w:tcBorders>
          </w:tcPr>
          <w:p w:rsidR="00AB3A42" w:rsidRDefault="00AB3A42"/>
        </w:tc>
        <w:tc>
          <w:tcPr>
            <w:tcW w:w="7655" w:type="dxa"/>
            <w:tcBorders>
              <w:bottom w:val="single" w:sz="12" w:space="0" w:color="auto"/>
            </w:tcBorders>
          </w:tcPr>
          <w:p w:rsidR="00AB3A42" w:rsidRDefault="00AB3A42"/>
        </w:tc>
      </w:tr>
    </w:tbl>
    <w:p w:rsidR="00AB3A42" w:rsidRDefault="00AB3A42"/>
    <w:p w:rsidR="00AB3A42" w:rsidRDefault="00AB3A4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660"/>
        <w:gridCol w:w="1980"/>
      </w:tblGrid>
      <w:tr w:rsidR="00AB3A42">
        <w:tc>
          <w:tcPr>
            <w:tcW w:w="828" w:type="dxa"/>
          </w:tcPr>
          <w:p w:rsidR="00AB3A42" w:rsidRDefault="00AB3A42">
            <w:pPr>
              <w:rPr>
                <w:b/>
                <w:bCs/>
              </w:rPr>
            </w:pPr>
            <w:r>
              <w:rPr>
                <w:b/>
                <w:bCs/>
              </w:rPr>
              <w:t>Item</w:t>
            </w:r>
          </w:p>
        </w:tc>
        <w:tc>
          <w:tcPr>
            <w:tcW w:w="6660" w:type="dxa"/>
          </w:tcPr>
          <w:p w:rsidR="00AB3A42" w:rsidRDefault="00AB3A42">
            <w:pPr>
              <w:rPr>
                <w:b/>
                <w:bCs/>
              </w:rPr>
            </w:pPr>
            <w:r>
              <w:rPr>
                <w:b/>
                <w:bCs/>
              </w:rPr>
              <w:t>Notes</w:t>
            </w:r>
          </w:p>
        </w:tc>
        <w:tc>
          <w:tcPr>
            <w:tcW w:w="1980" w:type="dxa"/>
          </w:tcPr>
          <w:p w:rsidR="00AB3A42" w:rsidRDefault="00AB3A42">
            <w:pPr>
              <w:rPr>
                <w:b/>
                <w:bCs/>
              </w:rPr>
            </w:pPr>
            <w:r>
              <w:rPr>
                <w:b/>
                <w:bCs/>
              </w:rPr>
              <w:t>Action by</w:t>
            </w:r>
          </w:p>
        </w:tc>
      </w:tr>
      <w:tr w:rsidR="00AB3A42">
        <w:tc>
          <w:tcPr>
            <w:tcW w:w="828" w:type="dxa"/>
          </w:tcPr>
          <w:p w:rsidR="00AB3A42" w:rsidRDefault="00AB3A42">
            <w:r>
              <w:t>1</w:t>
            </w:r>
          </w:p>
        </w:tc>
        <w:tc>
          <w:tcPr>
            <w:tcW w:w="6660" w:type="dxa"/>
          </w:tcPr>
          <w:p w:rsidR="00AB3A42" w:rsidRDefault="00AB3A42">
            <w:pPr>
              <w:rPr>
                <w:b/>
                <w:sz w:val="28"/>
                <w:u w:val="single"/>
              </w:rPr>
            </w:pPr>
            <w:r>
              <w:rPr>
                <w:b/>
                <w:sz w:val="28"/>
                <w:u w:val="single"/>
              </w:rPr>
              <w:t>Apologies</w:t>
            </w:r>
          </w:p>
          <w:p w:rsidR="00AB3A42" w:rsidRDefault="00AB3A42">
            <w:pPr>
              <w:rPr>
                <w:b/>
                <w:sz w:val="28"/>
                <w:u w:val="single"/>
              </w:rPr>
            </w:pPr>
          </w:p>
          <w:p w:rsidR="00AB3A42" w:rsidRDefault="00AB3A42">
            <w:pPr>
              <w:rPr>
                <w:color w:val="000000"/>
                <w:lang w:eastAsia="en-GB"/>
              </w:rPr>
            </w:pPr>
            <w:r>
              <w:rPr>
                <w:color w:val="000000"/>
                <w:lang w:eastAsia="en-GB"/>
              </w:rPr>
              <w:t>Recei</w:t>
            </w:r>
            <w:r w:rsidR="007219AF">
              <w:rPr>
                <w:color w:val="000000"/>
                <w:lang w:eastAsia="en-GB"/>
              </w:rPr>
              <w:t>ved from</w:t>
            </w:r>
            <w:r w:rsidR="00430A4B">
              <w:t xml:space="preserve"> </w:t>
            </w:r>
            <w:r w:rsidR="00666886">
              <w:t>L Brown (LB)</w:t>
            </w:r>
            <w:r w:rsidR="00A566F0">
              <w:t>, Catherine Hughes (CH), Andrew Llewellyn (AL) and Mark Webster (MW).</w:t>
            </w:r>
            <w:r w:rsidR="00A566F0">
              <w:rPr>
                <w:color w:val="000000"/>
                <w:lang w:eastAsia="en-GB"/>
              </w:rPr>
              <w:t xml:space="preserve"> </w:t>
            </w:r>
          </w:p>
          <w:p w:rsidR="00AB3A42" w:rsidRDefault="00AB3A42">
            <w:pPr>
              <w:pStyle w:val="NormalTableText"/>
              <w:spacing w:before="0" w:line="240" w:lineRule="auto"/>
              <w:rPr>
                <w:szCs w:val="24"/>
              </w:rPr>
            </w:pPr>
          </w:p>
        </w:tc>
        <w:tc>
          <w:tcPr>
            <w:tcW w:w="1980" w:type="dxa"/>
          </w:tcPr>
          <w:p w:rsidR="00AB3A42" w:rsidRDefault="00AB3A42"/>
        </w:tc>
      </w:tr>
      <w:tr w:rsidR="00AB3A42">
        <w:tc>
          <w:tcPr>
            <w:tcW w:w="828" w:type="dxa"/>
          </w:tcPr>
          <w:p w:rsidR="00AB3A42" w:rsidRDefault="00AB3A42">
            <w:r>
              <w:t>2</w:t>
            </w:r>
          </w:p>
        </w:tc>
        <w:tc>
          <w:tcPr>
            <w:tcW w:w="6660" w:type="dxa"/>
          </w:tcPr>
          <w:p w:rsidR="00AB3A42" w:rsidRDefault="00AB3A42" w:rsidP="00772D0D">
            <w:pPr>
              <w:rPr>
                <w:b/>
                <w:sz w:val="28"/>
                <w:u w:val="single"/>
              </w:rPr>
            </w:pPr>
            <w:r>
              <w:rPr>
                <w:b/>
                <w:sz w:val="28"/>
                <w:u w:val="single"/>
              </w:rPr>
              <w:t>Items for discussion</w:t>
            </w:r>
          </w:p>
          <w:p w:rsidR="0003736A" w:rsidRDefault="0003736A" w:rsidP="00772D0D"/>
          <w:p w:rsidR="00A95D11" w:rsidRDefault="00C91D76" w:rsidP="00A95D11">
            <w:r>
              <w:t>Discussion held regarding the Explorer events to introduce children to orienteering. BOF now have funding from 2013-2017. BOF are looking to instal</w:t>
            </w:r>
            <w:r w:rsidR="005605B1">
              <w:t>l</w:t>
            </w:r>
            <w:r>
              <w:t xml:space="preserve"> permanent orienteering courses (POC) at parks where explorer events have taken place. BOF will create fliers to promote the events. The Explorer events will be starting around Easter. BOF </w:t>
            </w:r>
            <w:r w:rsidR="005605B1">
              <w:t>will sign post to the NOC website.</w:t>
            </w:r>
            <w:r>
              <w:t xml:space="preserve"> </w:t>
            </w:r>
          </w:p>
          <w:p w:rsidR="005605B1" w:rsidRDefault="005605B1" w:rsidP="00A95D11"/>
          <w:p w:rsidR="005605B1" w:rsidRDefault="005605B1" w:rsidP="00A95D11">
            <w:r>
              <w:t>DO to send details of the current POC courses and Parks that have been mapped.</w:t>
            </w:r>
          </w:p>
          <w:p w:rsidR="005605B1" w:rsidRDefault="005605B1" w:rsidP="00A95D11"/>
          <w:p w:rsidR="005605B1" w:rsidRDefault="005605B1" w:rsidP="00A95D11">
            <w:r>
              <w:t xml:space="preserve">Brierly and Wollaton to be targeted as a Bridge between Explorer and Orienteering. </w:t>
            </w:r>
          </w:p>
          <w:p w:rsidR="00A95D11" w:rsidRDefault="00A95D11" w:rsidP="00A95D11"/>
          <w:p w:rsidR="00A95D11" w:rsidRPr="00772D0D" w:rsidRDefault="00A95D11" w:rsidP="00A95D11"/>
        </w:tc>
        <w:tc>
          <w:tcPr>
            <w:tcW w:w="1980" w:type="dxa"/>
          </w:tcPr>
          <w:p w:rsidR="00613D7E" w:rsidRDefault="00613D7E" w:rsidP="00690AFF">
            <w:pPr>
              <w:rPr>
                <w:b/>
              </w:rPr>
            </w:pPr>
          </w:p>
          <w:p w:rsidR="008E6934" w:rsidRDefault="008E6934" w:rsidP="00690AFF">
            <w:pPr>
              <w:rPr>
                <w:b/>
              </w:rPr>
            </w:pPr>
          </w:p>
          <w:p w:rsidR="008E6934" w:rsidRDefault="008E6934" w:rsidP="00690AFF">
            <w:pPr>
              <w:rPr>
                <w:b/>
              </w:rPr>
            </w:pPr>
          </w:p>
          <w:p w:rsidR="008E6934" w:rsidRDefault="008E6934" w:rsidP="00690AFF">
            <w:pPr>
              <w:rPr>
                <w:b/>
              </w:rPr>
            </w:pPr>
          </w:p>
          <w:p w:rsidR="008E6934" w:rsidRDefault="008E6934" w:rsidP="00690AFF">
            <w:pPr>
              <w:rPr>
                <w:b/>
              </w:rPr>
            </w:pPr>
          </w:p>
          <w:p w:rsidR="008E6934" w:rsidRDefault="008E6934" w:rsidP="00690AFF">
            <w:pPr>
              <w:rPr>
                <w:b/>
              </w:rPr>
            </w:pPr>
          </w:p>
          <w:p w:rsidR="008E6934" w:rsidRDefault="008E6934" w:rsidP="00690AFF">
            <w:pPr>
              <w:rPr>
                <w:b/>
              </w:rPr>
            </w:pPr>
          </w:p>
          <w:p w:rsidR="008E6934" w:rsidRDefault="008E6934" w:rsidP="00690AFF">
            <w:pPr>
              <w:rPr>
                <w:b/>
              </w:rPr>
            </w:pPr>
          </w:p>
          <w:p w:rsidR="008E6934" w:rsidRDefault="008E6934" w:rsidP="00690AFF">
            <w:pPr>
              <w:rPr>
                <w:b/>
              </w:rPr>
            </w:pPr>
          </w:p>
          <w:p w:rsidR="008E6934" w:rsidRDefault="008E6934" w:rsidP="00690AFF">
            <w:pPr>
              <w:rPr>
                <w:b/>
              </w:rPr>
            </w:pPr>
            <w:r>
              <w:rPr>
                <w:b/>
              </w:rPr>
              <w:t>DO</w:t>
            </w:r>
          </w:p>
          <w:p w:rsidR="008E6934" w:rsidRDefault="008E6934" w:rsidP="00690AFF">
            <w:pPr>
              <w:rPr>
                <w:b/>
              </w:rPr>
            </w:pPr>
          </w:p>
          <w:p w:rsidR="008E6934" w:rsidRDefault="008E6934" w:rsidP="00690AFF">
            <w:pPr>
              <w:rPr>
                <w:b/>
              </w:rPr>
            </w:pPr>
          </w:p>
          <w:p w:rsidR="008E6934" w:rsidRDefault="008E6934" w:rsidP="00690AFF">
            <w:pPr>
              <w:rPr>
                <w:b/>
              </w:rPr>
            </w:pPr>
          </w:p>
          <w:p w:rsidR="008E6934" w:rsidRDefault="008E6934" w:rsidP="00690AFF">
            <w:pPr>
              <w:rPr>
                <w:b/>
              </w:rPr>
            </w:pPr>
          </w:p>
          <w:p w:rsidR="008E6934" w:rsidRPr="00EF5DF5" w:rsidRDefault="008E6934" w:rsidP="00690AFF">
            <w:pPr>
              <w:rPr>
                <w:b/>
              </w:rPr>
            </w:pPr>
          </w:p>
        </w:tc>
      </w:tr>
      <w:tr w:rsidR="00AB3A42">
        <w:tc>
          <w:tcPr>
            <w:tcW w:w="828" w:type="dxa"/>
          </w:tcPr>
          <w:p w:rsidR="00AB3A42" w:rsidRDefault="00AB3A42">
            <w:r>
              <w:t>3</w:t>
            </w:r>
          </w:p>
        </w:tc>
        <w:tc>
          <w:tcPr>
            <w:tcW w:w="6660" w:type="dxa"/>
          </w:tcPr>
          <w:p w:rsidR="00AB3A42" w:rsidRDefault="00AB3A42">
            <w:pPr>
              <w:rPr>
                <w:b/>
                <w:sz w:val="28"/>
                <w:u w:val="single"/>
              </w:rPr>
            </w:pPr>
            <w:r>
              <w:rPr>
                <w:b/>
                <w:bCs/>
                <w:sz w:val="28"/>
                <w:u w:val="single"/>
              </w:rPr>
              <w:t>Issues arising from pre-circulated reports &amp; A.O.B</w:t>
            </w:r>
          </w:p>
          <w:p w:rsidR="00AB3A42" w:rsidRDefault="00AB3A42">
            <w:pPr>
              <w:rPr>
                <w:b/>
                <w:sz w:val="28"/>
                <w:u w:val="single"/>
              </w:rPr>
            </w:pPr>
          </w:p>
          <w:p w:rsidR="000D0C4B" w:rsidRDefault="000D0C4B" w:rsidP="007219AF">
            <w:pPr>
              <w:rPr>
                <w:b/>
                <w:sz w:val="28"/>
                <w:u w:val="single"/>
              </w:rPr>
            </w:pPr>
            <w:r>
              <w:rPr>
                <w:b/>
                <w:sz w:val="28"/>
                <w:u w:val="single"/>
              </w:rPr>
              <w:t>Chairman</w:t>
            </w:r>
          </w:p>
          <w:p w:rsidR="000D0C4B" w:rsidRPr="00FB55AE" w:rsidRDefault="000D0C4B" w:rsidP="007219AF"/>
          <w:p w:rsidR="00672374" w:rsidRDefault="007219AF" w:rsidP="007219AF">
            <w:pPr>
              <w:rPr>
                <w:b/>
                <w:sz w:val="28"/>
                <w:u w:val="single"/>
              </w:rPr>
            </w:pPr>
            <w:r>
              <w:rPr>
                <w:b/>
                <w:sz w:val="28"/>
                <w:u w:val="single"/>
              </w:rPr>
              <w:t>Treasurer</w:t>
            </w:r>
          </w:p>
          <w:p w:rsidR="00EC1418" w:rsidRDefault="00EC1418" w:rsidP="007219AF"/>
          <w:p w:rsidR="005605B1" w:rsidRDefault="00A10F90" w:rsidP="007219AF">
            <w:r>
              <w:t>Query raised regarding the new equipment, can it be confirmed if provision has been made in the accounts for this. There is a delay in getting the new equipment as there is a shortage of components.</w:t>
            </w:r>
          </w:p>
          <w:p w:rsidR="00A10F90" w:rsidRDefault="00A10F90" w:rsidP="007219AF"/>
          <w:p w:rsidR="00A10F90" w:rsidRDefault="00A10F90" w:rsidP="007219AF">
            <w:r>
              <w:t>CASC needs to be investigated.</w:t>
            </w:r>
          </w:p>
          <w:p w:rsidR="00A10F90" w:rsidRDefault="00A10F90" w:rsidP="007219AF"/>
          <w:p w:rsidR="00A10F90" w:rsidRDefault="00A10F90" w:rsidP="007219AF">
            <w:r>
              <w:t>A formal budget needs to be produced for next year.</w:t>
            </w:r>
          </w:p>
          <w:p w:rsidR="00B332C3" w:rsidRDefault="00B332C3" w:rsidP="007219AF">
            <w:pPr>
              <w:rPr>
                <w:b/>
                <w:sz w:val="28"/>
                <w:u w:val="single"/>
              </w:rPr>
            </w:pPr>
          </w:p>
          <w:p w:rsidR="00422383" w:rsidRPr="0003736A" w:rsidRDefault="007219AF" w:rsidP="007219AF">
            <w:pPr>
              <w:rPr>
                <w:b/>
                <w:sz w:val="28"/>
                <w:u w:val="single"/>
              </w:rPr>
            </w:pPr>
            <w:r w:rsidRPr="0003736A">
              <w:rPr>
                <w:b/>
                <w:sz w:val="28"/>
                <w:u w:val="single"/>
              </w:rPr>
              <w:t>Coaching</w:t>
            </w:r>
          </w:p>
          <w:p w:rsidR="007275ED" w:rsidRDefault="007275ED" w:rsidP="007219AF"/>
          <w:p w:rsidR="00ED7ADD" w:rsidRDefault="002B7623" w:rsidP="007219AF">
            <w:r>
              <w:t xml:space="preserve">LB has resigned from the post due to other commitments. The committee thank her for her input in Nottinghamshire Orienteering Club. PO to approach possible candidates. </w:t>
            </w:r>
          </w:p>
          <w:p w:rsidR="00B332C3" w:rsidRDefault="00B332C3" w:rsidP="007219AF">
            <w:pPr>
              <w:rPr>
                <w:b/>
                <w:sz w:val="28"/>
                <w:u w:val="single"/>
              </w:rPr>
            </w:pPr>
          </w:p>
          <w:p w:rsidR="00B332C3" w:rsidRDefault="00B332C3" w:rsidP="007219AF">
            <w:pPr>
              <w:rPr>
                <w:b/>
                <w:sz w:val="28"/>
                <w:u w:val="single"/>
              </w:rPr>
            </w:pPr>
          </w:p>
          <w:p w:rsidR="007219AF" w:rsidRPr="0003736A" w:rsidRDefault="007219AF" w:rsidP="007219AF">
            <w:pPr>
              <w:rPr>
                <w:b/>
                <w:sz w:val="28"/>
                <w:u w:val="single"/>
              </w:rPr>
            </w:pPr>
            <w:r w:rsidRPr="0003736A">
              <w:rPr>
                <w:b/>
                <w:sz w:val="28"/>
                <w:u w:val="single"/>
              </w:rPr>
              <w:t>Fixtures</w:t>
            </w:r>
          </w:p>
          <w:p w:rsidR="00666886" w:rsidRDefault="00666886" w:rsidP="007219AF">
            <w:pPr>
              <w:rPr>
                <w:u w:val="single"/>
              </w:rPr>
            </w:pPr>
          </w:p>
          <w:p w:rsidR="00587BA4" w:rsidRDefault="00706A34" w:rsidP="007219AF">
            <w:r>
              <w:t>Volunteered for the Yvette Baker Trophy 2015. It is NOC’s decision on the venue. Nottingham University or Shirebrook Wood are proposed. There needs to be a 1 year embargo.</w:t>
            </w:r>
          </w:p>
          <w:p w:rsidR="00706A34" w:rsidRDefault="00706A34" w:rsidP="007219AF"/>
          <w:p w:rsidR="00706A34" w:rsidRDefault="00706A34" w:rsidP="007219AF">
            <w:r>
              <w:t>Provisional score championships level C to be Clumber 2015.</w:t>
            </w:r>
          </w:p>
          <w:p w:rsidR="00706A34" w:rsidRDefault="00706A34" w:rsidP="007219AF"/>
          <w:p w:rsidR="00706A34" w:rsidRDefault="00706A34" w:rsidP="007219AF">
            <w:r>
              <w:t>Bassetlaw spring events 2 scheduled. There are some problems at Manton Wood. There is a problem getting access to Rufford in an evening.</w:t>
            </w:r>
          </w:p>
          <w:p w:rsidR="00706A34" w:rsidRDefault="00706A34" w:rsidP="007219AF"/>
          <w:p w:rsidR="00706A34" w:rsidRDefault="00706A34" w:rsidP="007219AF">
            <w:r>
              <w:t>Meeting needed for events</w:t>
            </w:r>
            <w:r w:rsidR="00C91D76">
              <w:t xml:space="preserve"> later in 2015.</w:t>
            </w:r>
          </w:p>
          <w:p w:rsidR="005A791D" w:rsidRDefault="005A791D" w:rsidP="007219AF"/>
          <w:p w:rsidR="005A791D" w:rsidRDefault="00C91D76" w:rsidP="007219AF">
            <w:r>
              <w:t>NOC have been asked if the Newark event can be put in the National Urban League, this is to be confirmed. AR to check with Janet.</w:t>
            </w:r>
          </w:p>
          <w:p w:rsidR="00C91D76" w:rsidRPr="00666886" w:rsidRDefault="00C91D76" w:rsidP="007219AF"/>
          <w:p w:rsidR="007219AF" w:rsidRPr="009D5F54" w:rsidRDefault="007219AF" w:rsidP="007219AF">
            <w:pPr>
              <w:rPr>
                <w:b/>
                <w:sz w:val="28"/>
                <w:u w:val="single"/>
              </w:rPr>
            </w:pPr>
            <w:r w:rsidRPr="009D5F54">
              <w:rPr>
                <w:b/>
                <w:sz w:val="28"/>
                <w:u w:val="single"/>
              </w:rPr>
              <w:t>Mapping</w:t>
            </w:r>
          </w:p>
          <w:p w:rsidR="00903FDC" w:rsidRDefault="00903FDC"/>
          <w:p w:rsidR="005A791D" w:rsidRDefault="00A10F90">
            <w:r>
              <w:t>Condes 9 has been purchased and distributed.</w:t>
            </w:r>
          </w:p>
          <w:p w:rsidR="00A10F90" w:rsidRDefault="00A10F90"/>
          <w:p w:rsidR="00BC0340" w:rsidRDefault="00BC0340">
            <w:r>
              <w:t>Mappers: May need to look at possible shortage.</w:t>
            </w:r>
          </w:p>
          <w:p w:rsidR="00BC0340" w:rsidRDefault="00BC0340"/>
          <w:p w:rsidR="008E6934" w:rsidRDefault="008E6934">
            <w:r>
              <w:t>Nottingham University mapping and permanent course to be discussed at the next meeting.</w:t>
            </w:r>
          </w:p>
          <w:p w:rsidR="008E6934" w:rsidRDefault="008E6934"/>
          <w:p w:rsidR="008E6934" w:rsidRDefault="008E6934">
            <w:r>
              <w:t>AR upgrade to OCAD standard. Approx £300.00 DO to look at the difference in cost.</w:t>
            </w:r>
          </w:p>
          <w:p w:rsidR="00A95D11" w:rsidRDefault="00BC0340">
            <w:pPr>
              <w:rPr>
                <w:b/>
                <w:sz w:val="28"/>
                <w:u w:val="single"/>
              </w:rPr>
            </w:pPr>
            <w:r>
              <w:t xml:space="preserve"> </w:t>
            </w:r>
          </w:p>
          <w:p w:rsidR="00FB2AE0" w:rsidRPr="009D5F54" w:rsidRDefault="009D5F54">
            <w:pPr>
              <w:rPr>
                <w:b/>
                <w:sz w:val="28"/>
                <w:u w:val="single"/>
              </w:rPr>
            </w:pPr>
            <w:r w:rsidRPr="009D5F54">
              <w:rPr>
                <w:b/>
                <w:sz w:val="28"/>
                <w:u w:val="single"/>
              </w:rPr>
              <w:t>EMOA</w:t>
            </w:r>
            <w:r w:rsidR="00DD5AD9">
              <w:rPr>
                <w:b/>
                <w:sz w:val="28"/>
                <w:u w:val="single"/>
              </w:rPr>
              <w:t xml:space="preserve"> Rep</w:t>
            </w:r>
          </w:p>
          <w:p w:rsidR="007275ED" w:rsidRDefault="007275ED"/>
          <w:p w:rsidR="00ED7ADD" w:rsidRDefault="00D52E14">
            <w:r>
              <w:t>String course helpers to be allocated to new groups</w:t>
            </w:r>
          </w:p>
          <w:p w:rsidR="006142D6" w:rsidRDefault="006142D6"/>
          <w:p w:rsidR="00A95D11" w:rsidRDefault="00A95D11">
            <w:pPr>
              <w:rPr>
                <w:b/>
                <w:sz w:val="28"/>
                <w:szCs w:val="28"/>
                <w:u w:val="single"/>
              </w:rPr>
            </w:pPr>
          </w:p>
          <w:p w:rsidR="00F10A2E" w:rsidRPr="00F10A2E" w:rsidRDefault="00F10A2E">
            <w:pPr>
              <w:rPr>
                <w:b/>
                <w:sz w:val="28"/>
                <w:szCs w:val="28"/>
                <w:u w:val="single"/>
              </w:rPr>
            </w:pPr>
            <w:r w:rsidRPr="00F10A2E">
              <w:rPr>
                <w:b/>
                <w:sz w:val="28"/>
                <w:szCs w:val="28"/>
                <w:u w:val="single"/>
              </w:rPr>
              <w:t>Juniors</w:t>
            </w:r>
          </w:p>
          <w:p w:rsidR="0037748D" w:rsidRDefault="0037748D">
            <w:pPr>
              <w:rPr>
                <w:b/>
                <w:sz w:val="28"/>
                <w:u w:val="single"/>
              </w:rPr>
            </w:pPr>
          </w:p>
          <w:p w:rsidR="00B332C3" w:rsidRDefault="00B332C3">
            <w:pPr>
              <w:rPr>
                <w:b/>
                <w:sz w:val="28"/>
                <w:u w:val="single"/>
              </w:rPr>
            </w:pPr>
          </w:p>
          <w:p w:rsidR="007275ED" w:rsidRDefault="007275ED">
            <w:pPr>
              <w:rPr>
                <w:b/>
                <w:sz w:val="28"/>
                <w:u w:val="single"/>
              </w:rPr>
            </w:pPr>
          </w:p>
          <w:p w:rsidR="00EE538F" w:rsidRDefault="009D5F54">
            <w:pPr>
              <w:rPr>
                <w:b/>
                <w:sz w:val="28"/>
                <w:u w:val="single"/>
              </w:rPr>
            </w:pPr>
            <w:r w:rsidRPr="009D5F54">
              <w:rPr>
                <w:b/>
                <w:sz w:val="28"/>
                <w:u w:val="single"/>
              </w:rPr>
              <w:lastRenderedPageBreak/>
              <w:t>Team Captain</w:t>
            </w:r>
          </w:p>
          <w:p w:rsidR="00D52E14" w:rsidRDefault="00D52E14"/>
          <w:p w:rsidR="00D52E14" w:rsidRDefault="00D52E14">
            <w:r>
              <w:t>Update noted.</w:t>
            </w:r>
          </w:p>
          <w:p w:rsidR="00A95D11" w:rsidRDefault="00A95D11">
            <w:pPr>
              <w:rPr>
                <w:b/>
                <w:sz w:val="28"/>
                <w:u w:val="single"/>
              </w:rPr>
            </w:pPr>
          </w:p>
          <w:p w:rsidR="00DD5AD9" w:rsidRDefault="00DD5AD9">
            <w:pPr>
              <w:rPr>
                <w:b/>
                <w:sz w:val="28"/>
                <w:u w:val="single"/>
              </w:rPr>
            </w:pPr>
            <w:r w:rsidRPr="00DD5AD9">
              <w:rPr>
                <w:b/>
                <w:sz w:val="28"/>
                <w:u w:val="single"/>
              </w:rPr>
              <w:t>Volunteer Coordinator</w:t>
            </w:r>
          </w:p>
          <w:p w:rsidR="000F1ED6" w:rsidRDefault="000F1ED6" w:rsidP="007219AF"/>
          <w:p w:rsidR="006142D6" w:rsidRPr="002B7623" w:rsidRDefault="002B7623" w:rsidP="007219AF">
            <w:r>
              <w:t xml:space="preserve">University event – The change of date has caused </w:t>
            </w:r>
            <w:r w:rsidR="00D52E14">
              <w:t>problems with volunteers as they cannot make the new date. PO to approach possible volunteers.</w:t>
            </w:r>
            <w:r w:rsidR="008E6934">
              <w:t xml:space="preserve"> PO and AR to review situation by the end of the week.</w:t>
            </w:r>
          </w:p>
          <w:p w:rsidR="006142D6" w:rsidRDefault="006142D6" w:rsidP="007219AF">
            <w:pPr>
              <w:rPr>
                <w:b/>
                <w:sz w:val="28"/>
                <w:u w:val="single"/>
              </w:rPr>
            </w:pPr>
          </w:p>
          <w:p w:rsidR="007605CE" w:rsidRDefault="007605CE" w:rsidP="007219AF">
            <w:pPr>
              <w:rPr>
                <w:b/>
                <w:sz w:val="28"/>
                <w:u w:val="single"/>
              </w:rPr>
            </w:pPr>
            <w:r>
              <w:rPr>
                <w:b/>
                <w:sz w:val="28"/>
                <w:u w:val="single"/>
              </w:rPr>
              <w:t>Mansfield &amp; Bramcote Community Clubs</w:t>
            </w:r>
          </w:p>
          <w:p w:rsidR="000513EC" w:rsidRDefault="000513EC" w:rsidP="007219AF">
            <w:pPr>
              <w:rPr>
                <w:b/>
                <w:sz w:val="28"/>
                <w:u w:val="single"/>
              </w:rPr>
            </w:pPr>
          </w:p>
          <w:p w:rsidR="006521CC" w:rsidRDefault="006521CC" w:rsidP="007219AF">
            <w:pPr>
              <w:rPr>
                <w:b/>
                <w:sz w:val="28"/>
                <w:u w:val="single"/>
              </w:rPr>
            </w:pPr>
          </w:p>
          <w:p w:rsidR="00CF18DD" w:rsidRDefault="00AF010C" w:rsidP="007219AF">
            <w:pPr>
              <w:rPr>
                <w:b/>
                <w:sz w:val="28"/>
                <w:u w:val="single"/>
              </w:rPr>
            </w:pPr>
            <w:r w:rsidRPr="00AF010C">
              <w:rPr>
                <w:b/>
                <w:sz w:val="28"/>
                <w:u w:val="single"/>
              </w:rPr>
              <w:t>Bassetlaw Community Club</w:t>
            </w:r>
          </w:p>
          <w:p w:rsidR="00D01DC9" w:rsidRDefault="00D01DC9" w:rsidP="00D01DC9"/>
          <w:p w:rsidR="00BA1CF4" w:rsidRPr="00BA1CF4" w:rsidRDefault="00BA1CF4" w:rsidP="00BA1CF4">
            <w:r w:rsidRPr="00BA1CF4">
              <w:t>Report noted (see attached)</w:t>
            </w:r>
          </w:p>
          <w:p w:rsidR="00D01DC9" w:rsidRPr="002B6F67" w:rsidRDefault="00D01DC9" w:rsidP="002B6F67">
            <w:pPr>
              <w:rPr>
                <w:b/>
                <w:sz w:val="28"/>
                <w:szCs w:val="28"/>
                <w:u w:val="single"/>
              </w:rPr>
            </w:pPr>
          </w:p>
          <w:p w:rsidR="009B6DC1" w:rsidRPr="00EF30AB" w:rsidRDefault="009B6DC1" w:rsidP="009B6DC1">
            <w:pPr>
              <w:rPr>
                <w:b/>
                <w:sz w:val="28"/>
                <w:szCs w:val="28"/>
                <w:u w:val="single"/>
              </w:rPr>
            </w:pPr>
            <w:r w:rsidRPr="00EF30AB">
              <w:rPr>
                <w:b/>
                <w:sz w:val="28"/>
                <w:szCs w:val="28"/>
                <w:u w:val="single"/>
              </w:rPr>
              <w:t>Rushcliffe Community Club</w:t>
            </w:r>
          </w:p>
          <w:p w:rsidR="009B6DC1" w:rsidRDefault="009B6DC1" w:rsidP="009B6DC1">
            <w:pPr>
              <w:rPr>
                <w:b/>
              </w:rPr>
            </w:pPr>
          </w:p>
          <w:p w:rsidR="00BA1CF4" w:rsidRPr="00BA1CF4" w:rsidRDefault="00BA1CF4" w:rsidP="009B6DC1">
            <w:r w:rsidRPr="00BA1CF4">
              <w:t>Report noted (see attached)</w:t>
            </w:r>
          </w:p>
          <w:p w:rsidR="003B49B8" w:rsidRDefault="003B49B8" w:rsidP="007219AF">
            <w:pPr>
              <w:rPr>
                <w:b/>
                <w:sz w:val="28"/>
                <w:szCs w:val="28"/>
                <w:u w:val="single"/>
              </w:rPr>
            </w:pPr>
          </w:p>
          <w:p w:rsidR="00403843" w:rsidRDefault="00785658" w:rsidP="007219AF">
            <w:pPr>
              <w:rPr>
                <w:b/>
                <w:sz w:val="28"/>
                <w:szCs w:val="28"/>
                <w:u w:val="single"/>
              </w:rPr>
            </w:pPr>
            <w:r w:rsidRPr="00785658">
              <w:rPr>
                <w:b/>
                <w:sz w:val="28"/>
                <w:szCs w:val="28"/>
                <w:u w:val="single"/>
              </w:rPr>
              <w:t>Website Development</w:t>
            </w:r>
          </w:p>
          <w:p w:rsidR="00785658" w:rsidRPr="00D23286" w:rsidRDefault="00D23286" w:rsidP="007219AF">
            <w:r>
              <w:t>Formation of sub committee required MW willing to join others to be approached.</w:t>
            </w:r>
          </w:p>
          <w:p w:rsidR="00907617" w:rsidRDefault="00907617" w:rsidP="00EF30AB">
            <w:pPr>
              <w:rPr>
                <w:b/>
                <w:sz w:val="28"/>
                <w:szCs w:val="28"/>
                <w:u w:val="single"/>
              </w:rPr>
            </w:pPr>
          </w:p>
          <w:p w:rsidR="008E1838" w:rsidRDefault="002B6F67" w:rsidP="00EF30AB">
            <w:pPr>
              <w:rPr>
                <w:b/>
                <w:sz w:val="28"/>
                <w:szCs w:val="28"/>
                <w:u w:val="single"/>
              </w:rPr>
            </w:pPr>
            <w:r>
              <w:rPr>
                <w:b/>
                <w:sz w:val="28"/>
                <w:szCs w:val="28"/>
                <w:u w:val="single"/>
              </w:rPr>
              <w:t>Community Amateur Sports Club Status</w:t>
            </w:r>
          </w:p>
          <w:p w:rsidR="002B6F67" w:rsidRDefault="002B6F67" w:rsidP="00EF30AB">
            <w:pPr>
              <w:rPr>
                <w:b/>
                <w:sz w:val="28"/>
                <w:szCs w:val="28"/>
                <w:u w:val="single"/>
              </w:rPr>
            </w:pPr>
          </w:p>
          <w:p w:rsidR="00A95D11" w:rsidRPr="007605CE" w:rsidRDefault="00D01DC9" w:rsidP="007219AF">
            <w:r>
              <w:rPr>
                <w:b/>
                <w:sz w:val="28"/>
                <w:u w:val="single"/>
              </w:rPr>
              <w:t>S</w:t>
            </w:r>
            <w:r w:rsidR="008E1838" w:rsidRPr="008E1838">
              <w:rPr>
                <w:b/>
                <w:sz w:val="28"/>
                <w:u w:val="single"/>
              </w:rPr>
              <w:t>afeguarding Update</w:t>
            </w:r>
          </w:p>
          <w:p w:rsidR="008E1838" w:rsidRDefault="008E1838" w:rsidP="007219AF"/>
          <w:p w:rsidR="008E1838" w:rsidRPr="008E1838" w:rsidRDefault="008E1838" w:rsidP="007219AF"/>
          <w:p w:rsidR="007219AF" w:rsidRPr="009D5F54" w:rsidRDefault="007219AF" w:rsidP="007219AF">
            <w:pPr>
              <w:rPr>
                <w:b/>
                <w:sz w:val="28"/>
                <w:u w:val="single"/>
              </w:rPr>
            </w:pPr>
            <w:r w:rsidRPr="009D5F54">
              <w:rPr>
                <w:b/>
                <w:sz w:val="28"/>
                <w:u w:val="single"/>
              </w:rPr>
              <w:t>AOB</w:t>
            </w:r>
          </w:p>
          <w:p w:rsidR="007275ED" w:rsidRDefault="007275ED" w:rsidP="00E15EFC"/>
          <w:p w:rsidR="00BA1CF4" w:rsidRDefault="00D52E14" w:rsidP="00E15EFC">
            <w:r>
              <w:t>Sub committee needed for website</w:t>
            </w:r>
            <w:r w:rsidR="00D23286">
              <w:t xml:space="preserve"> MW willing to join others to be approached</w:t>
            </w:r>
            <w:r w:rsidR="00BA1CF4">
              <w:t>.</w:t>
            </w:r>
          </w:p>
          <w:p w:rsidR="00ED743D" w:rsidRDefault="00BA1CF4" w:rsidP="00E15EFC">
            <w:r>
              <w:t xml:space="preserve"> </w:t>
            </w:r>
          </w:p>
        </w:tc>
        <w:tc>
          <w:tcPr>
            <w:tcW w:w="1980" w:type="dxa"/>
          </w:tcPr>
          <w:p w:rsidR="00B332C3" w:rsidRDefault="00B332C3"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r>
              <w:rPr>
                <w:b/>
              </w:rPr>
              <w:t>MW</w:t>
            </w:r>
          </w:p>
          <w:p w:rsidR="008E6934" w:rsidRDefault="008E6934" w:rsidP="00613D7E">
            <w:pPr>
              <w:rPr>
                <w:b/>
              </w:rPr>
            </w:pPr>
          </w:p>
          <w:p w:rsidR="008E6934" w:rsidRDefault="008E6934" w:rsidP="00613D7E">
            <w:pPr>
              <w:rPr>
                <w:b/>
              </w:rPr>
            </w:pPr>
          </w:p>
          <w:p w:rsidR="008E6934" w:rsidRDefault="008E6934" w:rsidP="00613D7E">
            <w:pPr>
              <w:rPr>
                <w:b/>
              </w:rPr>
            </w:pPr>
            <w:r>
              <w:rPr>
                <w:b/>
              </w:rPr>
              <w:t>MW</w:t>
            </w: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7275ED" w:rsidRDefault="007275ED" w:rsidP="00613D7E">
            <w:pPr>
              <w:rPr>
                <w:b/>
              </w:rPr>
            </w:pPr>
          </w:p>
          <w:p w:rsidR="008E6934" w:rsidRDefault="008E6934" w:rsidP="00613D7E">
            <w:pPr>
              <w:rPr>
                <w:b/>
              </w:rPr>
            </w:pPr>
            <w:r>
              <w:rPr>
                <w:b/>
              </w:rPr>
              <w:t>PO</w:t>
            </w: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7275ED" w:rsidRDefault="007275ED" w:rsidP="00613D7E">
            <w:pPr>
              <w:rPr>
                <w:b/>
              </w:rPr>
            </w:pPr>
          </w:p>
          <w:p w:rsidR="008E6934" w:rsidRDefault="008E6934" w:rsidP="00613D7E">
            <w:pPr>
              <w:rPr>
                <w:b/>
              </w:rPr>
            </w:pPr>
            <w:r>
              <w:rPr>
                <w:b/>
              </w:rPr>
              <w:t>DO/AR</w:t>
            </w:r>
          </w:p>
          <w:p w:rsidR="008E6934" w:rsidRDefault="008E6934" w:rsidP="00613D7E">
            <w:pPr>
              <w:rPr>
                <w:b/>
              </w:rPr>
            </w:pPr>
          </w:p>
          <w:p w:rsidR="008E6934" w:rsidRDefault="008E6934" w:rsidP="00613D7E">
            <w:pPr>
              <w:rPr>
                <w:b/>
              </w:rPr>
            </w:pPr>
          </w:p>
          <w:p w:rsidR="008E6934" w:rsidRDefault="008E6934" w:rsidP="00613D7E">
            <w:pPr>
              <w:rPr>
                <w:b/>
              </w:rPr>
            </w:pPr>
            <w:r>
              <w:rPr>
                <w:b/>
              </w:rPr>
              <w:t>AR</w:t>
            </w: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r>
              <w:rPr>
                <w:b/>
              </w:rPr>
              <w:t>DO</w:t>
            </w: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7275ED" w:rsidRDefault="007275ED" w:rsidP="00613D7E">
            <w:pPr>
              <w:rPr>
                <w:b/>
              </w:rPr>
            </w:pPr>
          </w:p>
          <w:p w:rsidR="007275ED" w:rsidRDefault="007275ED" w:rsidP="00613D7E">
            <w:pPr>
              <w:rPr>
                <w:b/>
              </w:rPr>
            </w:pPr>
          </w:p>
          <w:p w:rsidR="008E6934" w:rsidRDefault="008E6934" w:rsidP="00613D7E">
            <w:pPr>
              <w:rPr>
                <w:b/>
              </w:rPr>
            </w:pPr>
            <w:r>
              <w:rPr>
                <w:b/>
              </w:rPr>
              <w:t>PO/AR</w:t>
            </w: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Pr="00831857" w:rsidRDefault="008E6934" w:rsidP="00613D7E">
            <w:pPr>
              <w:rPr>
                <w:b/>
              </w:rPr>
            </w:pPr>
          </w:p>
        </w:tc>
      </w:tr>
      <w:tr w:rsidR="0054313F">
        <w:tc>
          <w:tcPr>
            <w:tcW w:w="828" w:type="dxa"/>
          </w:tcPr>
          <w:p w:rsidR="0054313F" w:rsidRDefault="0054313F">
            <w:pPr>
              <w:pStyle w:val="NormalTableText"/>
              <w:spacing w:before="0" w:line="240" w:lineRule="auto"/>
              <w:rPr>
                <w:szCs w:val="24"/>
              </w:rPr>
            </w:pPr>
            <w:r>
              <w:rPr>
                <w:szCs w:val="24"/>
              </w:rPr>
              <w:lastRenderedPageBreak/>
              <w:t>4</w:t>
            </w:r>
          </w:p>
        </w:tc>
        <w:tc>
          <w:tcPr>
            <w:tcW w:w="6660" w:type="dxa"/>
          </w:tcPr>
          <w:p w:rsidR="0054313F" w:rsidRDefault="0054313F">
            <w:pPr>
              <w:pStyle w:val="NormalTableText"/>
              <w:spacing w:before="0" w:line="240" w:lineRule="auto"/>
              <w:rPr>
                <w:b/>
                <w:sz w:val="28"/>
                <w:u w:val="single"/>
              </w:rPr>
            </w:pPr>
            <w:r>
              <w:rPr>
                <w:b/>
                <w:sz w:val="28"/>
                <w:u w:val="single"/>
              </w:rPr>
              <w:t>Date of Next Meeting</w:t>
            </w:r>
          </w:p>
          <w:p w:rsidR="0054313F" w:rsidRDefault="0054313F">
            <w:pPr>
              <w:pStyle w:val="NormalTableText"/>
              <w:spacing w:before="0" w:line="240" w:lineRule="auto"/>
            </w:pPr>
          </w:p>
          <w:p w:rsidR="0054313F" w:rsidRDefault="005D3972" w:rsidP="00F51117">
            <w:pPr>
              <w:pStyle w:val="NormalTableText"/>
              <w:spacing w:before="0" w:line="240" w:lineRule="auto"/>
            </w:pPr>
            <w:r>
              <w:t xml:space="preserve">The meeting finished at </w:t>
            </w:r>
            <w:r w:rsidR="008D2E56">
              <w:t xml:space="preserve">approx </w:t>
            </w:r>
            <w:r w:rsidR="00DB530B">
              <w:t>10.00</w:t>
            </w:r>
            <w:r w:rsidR="0054313F">
              <w:t xml:space="preserve"> p.m.</w:t>
            </w:r>
          </w:p>
          <w:p w:rsidR="0054313F" w:rsidRDefault="0054313F" w:rsidP="00F51117">
            <w:pPr>
              <w:pStyle w:val="NormalTableText"/>
              <w:spacing w:before="0" w:line="240" w:lineRule="auto"/>
            </w:pPr>
            <w:r>
              <w:rPr>
                <w:bCs/>
                <w:szCs w:val="24"/>
              </w:rPr>
              <w:t>.</w:t>
            </w:r>
          </w:p>
          <w:p w:rsidR="0054313F" w:rsidRPr="00124E5B" w:rsidRDefault="00613D7E" w:rsidP="007128A6">
            <w:pPr>
              <w:pStyle w:val="NormalTableText"/>
              <w:spacing w:before="0" w:line="240" w:lineRule="auto"/>
            </w:pPr>
            <w:r>
              <w:rPr>
                <w:bCs/>
                <w:szCs w:val="24"/>
              </w:rPr>
              <w:t>Pr</w:t>
            </w:r>
            <w:r w:rsidR="00BA1CF4">
              <w:rPr>
                <w:bCs/>
                <w:szCs w:val="24"/>
              </w:rPr>
              <w:t>ovisional future meeting date 18</w:t>
            </w:r>
            <w:r w:rsidR="00FE4E80">
              <w:rPr>
                <w:bCs/>
                <w:szCs w:val="24"/>
              </w:rPr>
              <w:t>th</w:t>
            </w:r>
            <w:r w:rsidR="00BA1CF4">
              <w:rPr>
                <w:bCs/>
                <w:szCs w:val="24"/>
              </w:rPr>
              <w:t xml:space="preserve"> June</w:t>
            </w:r>
            <w:r w:rsidR="006142D6">
              <w:rPr>
                <w:bCs/>
                <w:szCs w:val="24"/>
              </w:rPr>
              <w:t xml:space="preserve"> 2014</w:t>
            </w:r>
            <w:r w:rsidR="0054313F">
              <w:rPr>
                <w:bCs/>
                <w:szCs w:val="24"/>
              </w:rPr>
              <w:t>.</w:t>
            </w:r>
          </w:p>
        </w:tc>
        <w:tc>
          <w:tcPr>
            <w:tcW w:w="1980" w:type="dxa"/>
          </w:tcPr>
          <w:p w:rsidR="0054313F" w:rsidRDefault="0054313F" w:rsidP="00141777">
            <w:pPr>
              <w:rPr>
                <w:b/>
              </w:rPr>
            </w:pPr>
          </w:p>
        </w:tc>
      </w:tr>
    </w:tbl>
    <w:p w:rsidR="00AB3A42" w:rsidRDefault="00AB3A42" w:rsidP="009948BD"/>
    <w:p w:rsidR="00286A4B" w:rsidRDefault="00286A4B" w:rsidP="009948BD"/>
    <w:p w:rsidR="00286A4B" w:rsidRDefault="00286A4B" w:rsidP="009948BD"/>
    <w:p w:rsidR="00286A4B" w:rsidRDefault="00286A4B" w:rsidP="009948BD"/>
    <w:p w:rsidR="00286A4B" w:rsidRDefault="00286A4B" w:rsidP="009948BD"/>
    <w:p w:rsidR="00286A4B" w:rsidRDefault="00286A4B" w:rsidP="009948BD"/>
    <w:p w:rsidR="0067376E" w:rsidRDefault="0067376E" w:rsidP="0067376E"/>
    <w:p w:rsidR="00286A4B" w:rsidRPr="007B57C4" w:rsidRDefault="00286A4B" w:rsidP="0067376E">
      <w:pPr>
        <w:rPr>
          <w:sz w:val="36"/>
          <w:szCs w:val="36"/>
        </w:rPr>
      </w:pPr>
      <w:r w:rsidRPr="007B57C4">
        <w:rPr>
          <w:sz w:val="36"/>
          <w:szCs w:val="36"/>
        </w:rPr>
        <w:lastRenderedPageBreak/>
        <w:t>Bassetlaw Report</w:t>
      </w:r>
    </w:p>
    <w:p w:rsidR="00286A4B" w:rsidRDefault="00286A4B" w:rsidP="00286A4B"/>
    <w:p w:rsidR="00286A4B" w:rsidRPr="007B57C4" w:rsidRDefault="00286A4B" w:rsidP="00286A4B">
      <w:pPr>
        <w:pStyle w:val="NoSpacing"/>
        <w:rPr>
          <w:sz w:val="28"/>
          <w:szCs w:val="28"/>
        </w:rPr>
      </w:pPr>
      <w:r w:rsidRPr="007B57C4">
        <w:rPr>
          <w:sz w:val="28"/>
          <w:szCs w:val="28"/>
        </w:rPr>
        <w:t>The Bassetlaw Primary Schools Festival will be held on Thursday 1</w:t>
      </w:r>
      <w:r w:rsidRPr="007B57C4">
        <w:rPr>
          <w:sz w:val="28"/>
          <w:szCs w:val="28"/>
          <w:vertAlign w:val="superscript"/>
        </w:rPr>
        <w:t>st</w:t>
      </w:r>
      <w:r w:rsidRPr="007B57C4">
        <w:rPr>
          <w:sz w:val="28"/>
          <w:szCs w:val="28"/>
        </w:rPr>
        <w:t xml:space="preserve"> May. At present there are 15 local schools attending. It looks like over 150 children will be competing.  We now need to put some thought into how we can encourage the school/children that come to do more orienteering.</w:t>
      </w:r>
    </w:p>
    <w:p w:rsidR="00286A4B" w:rsidRPr="007B57C4" w:rsidRDefault="00286A4B" w:rsidP="00286A4B">
      <w:pPr>
        <w:pStyle w:val="NoSpacing"/>
        <w:rPr>
          <w:sz w:val="28"/>
          <w:szCs w:val="28"/>
        </w:rPr>
      </w:pPr>
    </w:p>
    <w:p w:rsidR="00286A4B" w:rsidRPr="007B57C4" w:rsidRDefault="00286A4B" w:rsidP="00286A4B">
      <w:pPr>
        <w:pStyle w:val="NoSpacing"/>
        <w:rPr>
          <w:sz w:val="28"/>
          <w:szCs w:val="28"/>
        </w:rPr>
      </w:pPr>
      <w:r w:rsidRPr="007B57C4">
        <w:rPr>
          <w:sz w:val="28"/>
          <w:szCs w:val="28"/>
        </w:rPr>
        <w:t>Now the lighter evenings have arrived we have finished using Worksop College as a base for our Wednesday evening training sessions. Attendance during the winter has been steady, with around 10 at each session. The pizza relay night was the best attended with 22 people coming.</w:t>
      </w:r>
    </w:p>
    <w:p w:rsidR="00286A4B" w:rsidRPr="007B57C4" w:rsidRDefault="00286A4B" w:rsidP="00286A4B">
      <w:pPr>
        <w:pStyle w:val="NoSpacing"/>
        <w:rPr>
          <w:sz w:val="28"/>
          <w:szCs w:val="28"/>
        </w:rPr>
      </w:pPr>
    </w:p>
    <w:p w:rsidR="00286A4B" w:rsidRPr="007B57C4" w:rsidRDefault="00286A4B" w:rsidP="00286A4B">
      <w:pPr>
        <w:pStyle w:val="NoSpacing"/>
        <w:rPr>
          <w:sz w:val="28"/>
          <w:szCs w:val="28"/>
        </w:rPr>
      </w:pPr>
      <w:r w:rsidRPr="007B57C4">
        <w:rPr>
          <w:sz w:val="28"/>
          <w:szCs w:val="28"/>
        </w:rPr>
        <w:t>A programme is being drawn up of summer evening training sessions. Is it possible to put details of these more prominently on the NOC website ?  There will be sessions at Thoresby North, Ranby House, Clumber  Park, Bevercotes, East Markham, Boughton Brake (23</w:t>
      </w:r>
      <w:r w:rsidRPr="007B57C4">
        <w:rPr>
          <w:sz w:val="28"/>
          <w:szCs w:val="28"/>
          <w:vertAlign w:val="superscript"/>
        </w:rPr>
        <w:t>rd</w:t>
      </w:r>
      <w:r w:rsidRPr="007B57C4">
        <w:rPr>
          <w:sz w:val="28"/>
          <w:szCs w:val="28"/>
        </w:rPr>
        <w:t xml:space="preserve"> April).</w:t>
      </w:r>
    </w:p>
    <w:p w:rsidR="00286A4B" w:rsidRPr="007B57C4" w:rsidRDefault="00286A4B" w:rsidP="00286A4B">
      <w:pPr>
        <w:pStyle w:val="NoSpacing"/>
        <w:rPr>
          <w:sz w:val="28"/>
          <w:szCs w:val="28"/>
        </w:rPr>
      </w:pPr>
    </w:p>
    <w:p w:rsidR="00286A4B" w:rsidRPr="007B57C4" w:rsidRDefault="00286A4B" w:rsidP="00286A4B">
      <w:pPr>
        <w:pStyle w:val="NoSpacing"/>
        <w:rPr>
          <w:sz w:val="28"/>
          <w:szCs w:val="28"/>
        </w:rPr>
      </w:pPr>
      <w:r w:rsidRPr="007B57C4">
        <w:rPr>
          <w:sz w:val="28"/>
          <w:szCs w:val="28"/>
        </w:rPr>
        <w:t>The problem with the printer lead on the Bassetlaw mini printer has not been resolved. SI cannot get a replacement from the usual supplier. It means we have 2 mini printers but only one lead to connect them to download stations.</w:t>
      </w:r>
    </w:p>
    <w:p w:rsidR="00286A4B" w:rsidRPr="007B57C4" w:rsidRDefault="00286A4B" w:rsidP="00286A4B">
      <w:pPr>
        <w:pStyle w:val="NoSpacing"/>
        <w:rPr>
          <w:sz w:val="28"/>
          <w:szCs w:val="28"/>
        </w:rPr>
      </w:pPr>
    </w:p>
    <w:p w:rsidR="00286A4B" w:rsidRPr="007B57C4" w:rsidRDefault="00286A4B" w:rsidP="00286A4B">
      <w:pPr>
        <w:pStyle w:val="NoSpacing"/>
        <w:rPr>
          <w:sz w:val="28"/>
          <w:szCs w:val="28"/>
        </w:rPr>
      </w:pPr>
      <w:r w:rsidRPr="007B57C4">
        <w:rPr>
          <w:sz w:val="28"/>
          <w:szCs w:val="28"/>
        </w:rPr>
        <w:t>St Anne’s Primary came (Year 4) to Ranby House School for a morning of orienteering activities. They are now coming to the festival and have expressed an interest in attending the British Schools events.</w:t>
      </w:r>
    </w:p>
    <w:p w:rsidR="00286A4B" w:rsidRPr="007B57C4" w:rsidRDefault="00286A4B" w:rsidP="00286A4B">
      <w:pPr>
        <w:pStyle w:val="NoSpacing"/>
        <w:rPr>
          <w:sz w:val="28"/>
          <w:szCs w:val="28"/>
        </w:rPr>
      </w:pPr>
    </w:p>
    <w:p w:rsidR="00286A4B" w:rsidRPr="007B57C4" w:rsidRDefault="00286A4B" w:rsidP="00286A4B">
      <w:pPr>
        <w:pStyle w:val="NoSpacing"/>
        <w:rPr>
          <w:sz w:val="28"/>
          <w:szCs w:val="28"/>
        </w:rPr>
      </w:pPr>
      <w:r w:rsidRPr="007B57C4">
        <w:rPr>
          <w:sz w:val="28"/>
          <w:szCs w:val="28"/>
        </w:rPr>
        <w:t>Press coverage continues to be very good. Worksop Guardian occasionally asks for photographs to go with the news we send and we often get on their website.</w:t>
      </w:r>
    </w:p>
    <w:p w:rsidR="00286A4B" w:rsidRDefault="00286A4B" w:rsidP="00286A4B">
      <w:pPr>
        <w:jc w:val="center"/>
        <w:rPr>
          <w:b/>
        </w:rPr>
      </w:pPr>
    </w:p>
    <w:p w:rsidR="00286A4B" w:rsidRDefault="00286A4B" w:rsidP="00286A4B">
      <w:pPr>
        <w:jc w:val="center"/>
        <w:rPr>
          <w:b/>
        </w:rPr>
      </w:pPr>
    </w:p>
    <w:p w:rsidR="00286A4B" w:rsidRDefault="00286A4B" w:rsidP="00286A4B">
      <w:pPr>
        <w:jc w:val="center"/>
        <w:rPr>
          <w:b/>
        </w:rPr>
      </w:pPr>
    </w:p>
    <w:p w:rsidR="00286A4B" w:rsidRDefault="00286A4B" w:rsidP="00286A4B">
      <w:pPr>
        <w:jc w:val="center"/>
        <w:rPr>
          <w:b/>
        </w:rPr>
      </w:pPr>
    </w:p>
    <w:p w:rsidR="00286A4B" w:rsidRDefault="00286A4B" w:rsidP="00286A4B">
      <w:pPr>
        <w:jc w:val="center"/>
        <w:rPr>
          <w:b/>
        </w:rPr>
      </w:pPr>
    </w:p>
    <w:p w:rsidR="00286A4B" w:rsidRDefault="00286A4B" w:rsidP="00286A4B">
      <w:pPr>
        <w:jc w:val="center"/>
        <w:rPr>
          <w:b/>
        </w:rPr>
      </w:pPr>
    </w:p>
    <w:p w:rsidR="00286A4B" w:rsidRDefault="00286A4B" w:rsidP="00286A4B">
      <w:pPr>
        <w:jc w:val="center"/>
        <w:rPr>
          <w:b/>
        </w:rPr>
      </w:pPr>
    </w:p>
    <w:p w:rsidR="00286A4B" w:rsidRDefault="00286A4B" w:rsidP="00286A4B">
      <w:pPr>
        <w:jc w:val="center"/>
        <w:rPr>
          <w:b/>
        </w:rPr>
      </w:pPr>
    </w:p>
    <w:p w:rsidR="00286A4B" w:rsidRDefault="00286A4B" w:rsidP="00286A4B">
      <w:pPr>
        <w:jc w:val="center"/>
        <w:rPr>
          <w:b/>
        </w:rPr>
      </w:pPr>
    </w:p>
    <w:p w:rsidR="00286A4B" w:rsidRDefault="00286A4B" w:rsidP="00286A4B">
      <w:pPr>
        <w:jc w:val="center"/>
        <w:rPr>
          <w:b/>
        </w:rPr>
      </w:pPr>
    </w:p>
    <w:p w:rsidR="00286A4B" w:rsidRDefault="00286A4B" w:rsidP="00286A4B">
      <w:pPr>
        <w:jc w:val="center"/>
        <w:rPr>
          <w:b/>
        </w:rPr>
      </w:pPr>
    </w:p>
    <w:p w:rsidR="00286A4B" w:rsidRDefault="00286A4B" w:rsidP="00286A4B">
      <w:pPr>
        <w:jc w:val="center"/>
        <w:rPr>
          <w:b/>
        </w:rPr>
      </w:pPr>
    </w:p>
    <w:p w:rsidR="00286A4B" w:rsidRDefault="00286A4B" w:rsidP="00286A4B">
      <w:pPr>
        <w:rPr>
          <w:b/>
        </w:rPr>
      </w:pPr>
    </w:p>
    <w:p w:rsidR="00286A4B" w:rsidRDefault="00286A4B" w:rsidP="00286A4B">
      <w:pPr>
        <w:jc w:val="center"/>
        <w:rPr>
          <w:b/>
        </w:rPr>
      </w:pPr>
      <w:r w:rsidRPr="009241DB">
        <w:rPr>
          <w:b/>
        </w:rPr>
        <w:lastRenderedPageBreak/>
        <w:t xml:space="preserve">Report for </w:t>
      </w:r>
      <w:r>
        <w:rPr>
          <w:b/>
        </w:rPr>
        <w:t xml:space="preserve">NOC </w:t>
      </w:r>
      <w:r w:rsidRPr="009241DB">
        <w:rPr>
          <w:b/>
        </w:rPr>
        <w:t>Committee Meeting from the</w:t>
      </w:r>
    </w:p>
    <w:p w:rsidR="00286A4B" w:rsidRPr="009241DB" w:rsidRDefault="00286A4B" w:rsidP="00286A4B">
      <w:pPr>
        <w:jc w:val="center"/>
        <w:rPr>
          <w:b/>
        </w:rPr>
      </w:pPr>
      <w:r>
        <w:rPr>
          <w:b/>
        </w:rPr>
        <w:t xml:space="preserve">Rushcliffe Orienteers Community </w:t>
      </w:r>
      <w:r w:rsidRPr="009241DB">
        <w:rPr>
          <w:b/>
        </w:rPr>
        <w:t>Club</w:t>
      </w:r>
      <w:r>
        <w:rPr>
          <w:b/>
        </w:rPr>
        <w:t xml:space="preserve"> 8.4.2014</w:t>
      </w:r>
    </w:p>
    <w:p w:rsidR="00286A4B" w:rsidRDefault="00286A4B" w:rsidP="00286A4B"/>
    <w:p w:rsidR="00286A4B" w:rsidRDefault="00286A4B" w:rsidP="00286A4B">
      <w:pPr>
        <w:rPr>
          <w:b/>
        </w:rPr>
      </w:pPr>
      <w:r w:rsidRPr="008F274E">
        <w:rPr>
          <w:b/>
        </w:rPr>
        <w:t>1</w:t>
      </w:r>
      <w:r>
        <w:rPr>
          <w:b/>
        </w:rPr>
        <w:t>.</w:t>
      </w:r>
      <w:r w:rsidRPr="008F274E">
        <w:rPr>
          <w:b/>
        </w:rPr>
        <w:t xml:space="preserve"> Any </w:t>
      </w:r>
      <w:r>
        <w:rPr>
          <w:b/>
        </w:rPr>
        <w:t>h</w:t>
      </w:r>
      <w:r w:rsidRPr="008F274E">
        <w:rPr>
          <w:b/>
        </w:rPr>
        <w:t>ighlights and achievement</w:t>
      </w:r>
      <w:r>
        <w:rPr>
          <w:b/>
        </w:rPr>
        <w:t>s</w:t>
      </w:r>
      <w:r w:rsidRPr="008F274E">
        <w:rPr>
          <w:b/>
        </w:rPr>
        <w:t xml:space="preserve"> since the last report.</w:t>
      </w:r>
      <w:r>
        <w:rPr>
          <w:b/>
        </w:rPr>
        <w:t xml:space="preserve"> W</w:t>
      </w:r>
      <w:r w:rsidRPr="008F274E">
        <w:rPr>
          <w:b/>
        </w:rPr>
        <w:t>ere</w:t>
      </w:r>
      <w:r>
        <w:rPr>
          <w:b/>
        </w:rPr>
        <w:t xml:space="preserve"> there any key reasons</w:t>
      </w:r>
      <w:r w:rsidRPr="008F274E">
        <w:rPr>
          <w:b/>
        </w:rPr>
        <w:t xml:space="preserve"> </w:t>
      </w:r>
      <w:r>
        <w:rPr>
          <w:b/>
        </w:rPr>
        <w:t xml:space="preserve">for </w:t>
      </w:r>
      <w:r w:rsidRPr="008F274E">
        <w:rPr>
          <w:b/>
        </w:rPr>
        <w:t>th</w:t>
      </w:r>
      <w:r>
        <w:rPr>
          <w:b/>
        </w:rPr>
        <w:t>ese</w:t>
      </w:r>
      <w:r w:rsidRPr="008F274E">
        <w:rPr>
          <w:b/>
        </w:rPr>
        <w:t>?</w:t>
      </w:r>
    </w:p>
    <w:p w:rsidR="00286A4B" w:rsidRDefault="00286A4B" w:rsidP="00286A4B">
      <w:r>
        <w:t>The last Challenge activity sessions of the winter was held on 22 February with 42 people taking part: 21 club members (NOC, DVO and OD) and 21 non club members. The very good attendance was boosted by some ‘extras’ who had been coached by Roy ‘Gloves’ Mitton for his L2 Coach final assessment.</w:t>
      </w:r>
      <w:bookmarkStart w:id="0" w:name="_GoBack"/>
      <w:bookmarkEnd w:id="0"/>
    </w:p>
    <w:p w:rsidR="00286A4B" w:rsidRDefault="00286A4B" w:rsidP="00286A4B"/>
    <w:p w:rsidR="00286A4B" w:rsidRDefault="00286A4B" w:rsidP="00286A4B">
      <w:r>
        <w:rPr>
          <w:b/>
        </w:rPr>
        <w:t>2.</w:t>
      </w:r>
      <w:r w:rsidRPr="00307F76">
        <w:rPr>
          <w:b/>
        </w:rPr>
        <w:t xml:space="preserve"> </w:t>
      </w:r>
      <w:r>
        <w:rPr>
          <w:b/>
        </w:rPr>
        <w:t>A</w:t>
      </w:r>
      <w:r w:rsidRPr="008F274E">
        <w:rPr>
          <w:b/>
        </w:rPr>
        <w:t xml:space="preserve">ny </w:t>
      </w:r>
      <w:r>
        <w:rPr>
          <w:b/>
        </w:rPr>
        <w:t>other comments/questions for the</w:t>
      </w:r>
      <w:r w:rsidRPr="008F274E">
        <w:rPr>
          <w:b/>
        </w:rPr>
        <w:t xml:space="preserve"> </w:t>
      </w:r>
      <w:r w:rsidRPr="00307F76">
        <w:rPr>
          <w:b/>
        </w:rPr>
        <w:t>committee?</w:t>
      </w:r>
      <w:r>
        <w:rPr>
          <w:b/>
        </w:rPr>
        <w:t xml:space="preserve"> </w:t>
      </w:r>
      <w:r>
        <w:t>I would like the Rushcliffe Orienteers sessions to have an extra highlight on the web page as for Bassetlaw so that they are more obvious – if that could be arranged?</w:t>
      </w:r>
    </w:p>
    <w:p w:rsidR="00286A4B" w:rsidRDefault="00286A4B" w:rsidP="00286A4B">
      <w:r>
        <w:t>Tuesday evening sessions will restart on 6</w:t>
      </w:r>
      <w:r w:rsidRPr="00A3076F">
        <w:rPr>
          <w:vertAlign w:val="superscript"/>
        </w:rPr>
        <w:t>th</w:t>
      </w:r>
      <w:r>
        <w:t xml:space="preserve"> May and I have also agreed to do some sessions for local scout/guide groups which will be registered but not openly advertised. The Rushcliffe Country Park Rangers are happy for the park to be used and make no charge for us. I let them have the participation numbers for their records.</w:t>
      </w:r>
    </w:p>
    <w:p w:rsidR="00286A4B" w:rsidRDefault="00286A4B" w:rsidP="00286A4B"/>
    <w:p w:rsidR="00286A4B" w:rsidRDefault="00286A4B" w:rsidP="00286A4B">
      <w:pPr>
        <w:rPr>
          <w:b/>
        </w:rPr>
      </w:pPr>
      <w:r>
        <w:rPr>
          <w:b/>
        </w:rPr>
        <w:t>3</w:t>
      </w:r>
      <w:r w:rsidRPr="009241DB">
        <w:rPr>
          <w:b/>
        </w:rPr>
        <w:t xml:space="preserve">. </w:t>
      </w:r>
      <w:r>
        <w:rPr>
          <w:b/>
        </w:rPr>
        <w:t>What are your average attendance numbers each week since the last report and how many people are attending local events?</w:t>
      </w:r>
    </w:p>
    <w:p w:rsidR="00286A4B" w:rsidRDefault="00286A4B" w:rsidP="00286A4B">
      <w:r>
        <w:t>Average attendance over the 6 Winter Challenge sessions on Saturdays once a month Sept 2013 – Feb 2014 is 22.8</w:t>
      </w:r>
    </w:p>
    <w:p w:rsidR="00286A4B" w:rsidRDefault="00286A4B" w:rsidP="00286A4B">
      <w:pPr>
        <w:rPr>
          <w:b/>
        </w:rPr>
      </w:pPr>
    </w:p>
    <w:p w:rsidR="00286A4B" w:rsidRDefault="00286A4B" w:rsidP="00286A4B">
      <w:pPr>
        <w:rPr>
          <w:b/>
        </w:rPr>
      </w:pPr>
      <w:r>
        <w:rPr>
          <w:b/>
        </w:rPr>
        <w:t>4</w:t>
      </w:r>
      <w:r w:rsidRPr="009241DB">
        <w:rPr>
          <w:b/>
        </w:rPr>
        <w:t>. Any problems the committee should be aware since the last report? Have you been able to resolve them locally or do you need help?</w:t>
      </w:r>
    </w:p>
    <w:p w:rsidR="00286A4B" w:rsidRDefault="00286A4B" w:rsidP="00286A4B">
      <w:pPr>
        <w:rPr>
          <w:b/>
        </w:rPr>
      </w:pPr>
      <w:r>
        <w:t>No problems</w:t>
      </w:r>
      <w:r w:rsidRPr="009241DB">
        <w:rPr>
          <w:b/>
        </w:rPr>
        <w:t xml:space="preserve"> </w:t>
      </w:r>
    </w:p>
    <w:p w:rsidR="00286A4B" w:rsidRDefault="00286A4B" w:rsidP="00286A4B">
      <w:pPr>
        <w:rPr>
          <w:b/>
        </w:rPr>
      </w:pPr>
    </w:p>
    <w:p w:rsidR="00286A4B" w:rsidRDefault="00286A4B" w:rsidP="00286A4B">
      <w:pPr>
        <w:rPr>
          <w:b/>
        </w:rPr>
      </w:pPr>
      <w:r>
        <w:rPr>
          <w:b/>
        </w:rPr>
        <w:t>5. Do you have any members at present who would be interested in training, (coaching, planning organising)</w:t>
      </w:r>
      <w:r w:rsidRPr="00ED5DB8">
        <w:t xml:space="preserve"> </w:t>
      </w:r>
      <w:r>
        <w:t>No</w:t>
      </w:r>
    </w:p>
    <w:p w:rsidR="00286A4B" w:rsidRDefault="00286A4B" w:rsidP="00286A4B">
      <w:pPr>
        <w:rPr>
          <w:b/>
        </w:rPr>
      </w:pPr>
    </w:p>
    <w:p w:rsidR="00286A4B" w:rsidRPr="004D2B2D" w:rsidRDefault="00286A4B" w:rsidP="00286A4B">
      <w:r>
        <w:rPr>
          <w:b/>
        </w:rPr>
        <w:t xml:space="preserve">Completed by </w:t>
      </w:r>
      <w:r w:rsidRPr="004D2B2D">
        <w:t>Hilary Palmer</w:t>
      </w:r>
      <w:r>
        <w:t xml:space="preserve">     </w:t>
      </w:r>
      <w:r>
        <w:tab/>
      </w:r>
      <w:r>
        <w:tab/>
      </w:r>
      <w:r>
        <w:tab/>
      </w:r>
      <w:r>
        <w:tab/>
      </w:r>
      <w:r>
        <w:rPr>
          <w:b/>
        </w:rPr>
        <w:t xml:space="preserve">Date: </w:t>
      </w:r>
      <w:r>
        <w:t>8.4.14</w:t>
      </w:r>
    </w:p>
    <w:p w:rsidR="00286A4B" w:rsidRDefault="00286A4B" w:rsidP="009948BD"/>
    <w:sectPr w:rsidR="00286A4B" w:rsidSect="00141777">
      <w:pgSz w:w="11906" w:h="16838"/>
      <w:pgMar w:top="1418" w:right="1797"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2B8" w:rsidRDefault="00D832B8">
      <w:r>
        <w:separator/>
      </w:r>
    </w:p>
  </w:endnote>
  <w:endnote w:type="continuationSeparator" w:id="1">
    <w:p w:rsidR="00D832B8" w:rsidRDefault="00D83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2B8" w:rsidRDefault="00D832B8">
      <w:r>
        <w:separator/>
      </w:r>
    </w:p>
  </w:footnote>
  <w:footnote w:type="continuationSeparator" w:id="1">
    <w:p w:rsidR="00D832B8" w:rsidRDefault="00D83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86D37"/>
    <w:multiLevelType w:val="hybridMultilevel"/>
    <w:tmpl w:val="D9264A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EF869A6"/>
    <w:multiLevelType w:val="hybridMultilevel"/>
    <w:tmpl w:val="7756B70C"/>
    <w:lvl w:ilvl="0" w:tplc="08AAD2DA">
      <w:start w:val="1"/>
      <w:numFmt w:val="lowerLetter"/>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7F5A"/>
    <w:rsid w:val="0000148C"/>
    <w:rsid w:val="000049D0"/>
    <w:rsid w:val="00023391"/>
    <w:rsid w:val="000342B1"/>
    <w:rsid w:val="0003736A"/>
    <w:rsid w:val="000513EC"/>
    <w:rsid w:val="000514AC"/>
    <w:rsid w:val="00060BA8"/>
    <w:rsid w:val="00060EF0"/>
    <w:rsid w:val="0007085C"/>
    <w:rsid w:val="0007706A"/>
    <w:rsid w:val="000D0C4B"/>
    <w:rsid w:val="000F0838"/>
    <w:rsid w:val="000F1ED6"/>
    <w:rsid w:val="000F5183"/>
    <w:rsid w:val="001049A9"/>
    <w:rsid w:val="00122B51"/>
    <w:rsid w:val="00124E5B"/>
    <w:rsid w:val="00141777"/>
    <w:rsid w:val="001454E7"/>
    <w:rsid w:val="0014690C"/>
    <w:rsid w:val="001533BF"/>
    <w:rsid w:val="00163D85"/>
    <w:rsid w:val="0017239B"/>
    <w:rsid w:val="001837A3"/>
    <w:rsid w:val="001C4CF4"/>
    <w:rsid w:val="001D48A7"/>
    <w:rsid w:val="001E333C"/>
    <w:rsid w:val="001E3795"/>
    <w:rsid w:val="001F5902"/>
    <w:rsid w:val="00203E0F"/>
    <w:rsid w:val="0021402C"/>
    <w:rsid w:val="002525A2"/>
    <w:rsid w:val="00275C75"/>
    <w:rsid w:val="00286476"/>
    <w:rsid w:val="00286A4B"/>
    <w:rsid w:val="00287F5A"/>
    <w:rsid w:val="002A738D"/>
    <w:rsid w:val="002B6F67"/>
    <w:rsid w:val="002B7623"/>
    <w:rsid w:val="002C4EB3"/>
    <w:rsid w:val="002E4321"/>
    <w:rsid w:val="003273A5"/>
    <w:rsid w:val="00347FB1"/>
    <w:rsid w:val="00352FD1"/>
    <w:rsid w:val="0037137D"/>
    <w:rsid w:val="0037748D"/>
    <w:rsid w:val="00386D6E"/>
    <w:rsid w:val="003A3B28"/>
    <w:rsid w:val="003B49B8"/>
    <w:rsid w:val="003C3731"/>
    <w:rsid w:val="003C42E7"/>
    <w:rsid w:val="003D02BE"/>
    <w:rsid w:val="003D1F3A"/>
    <w:rsid w:val="003D4BB7"/>
    <w:rsid w:val="003D6394"/>
    <w:rsid w:val="004017DB"/>
    <w:rsid w:val="00403843"/>
    <w:rsid w:val="004162C7"/>
    <w:rsid w:val="00422383"/>
    <w:rsid w:val="00430A4B"/>
    <w:rsid w:val="00434BEE"/>
    <w:rsid w:val="004430BD"/>
    <w:rsid w:val="004546DB"/>
    <w:rsid w:val="00460586"/>
    <w:rsid w:val="0046538B"/>
    <w:rsid w:val="00472824"/>
    <w:rsid w:val="00472F86"/>
    <w:rsid w:val="004768F4"/>
    <w:rsid w:val="00485E98"/>
    <w:rsid w:val="004879F6"/>
    <w:rsid w:val="00491E04"/>
    <w:rsid w:val="004B5118"/>
    <w:rsid w:val="004E3D0B"/>
    <w:rsid w:val="004E5162"/>
    <w:rsid w:val="005212E9"/>
    <w:rsid w:val="00525F2F"/>
    <w:rsid w:val="0053741A"/>
    <w:rsid w:val="0054313F"/>
    <w:rsid w:val="005605B1"/>
    <w:rsid w:val="00587BA4"/>
    <w:rsid w:val="005A791D"/>
    <w:rsid w:val="005C03C4"/>
    <w:rsid w:val="005C18D6"/>
    <w:rsid w:val="005C76FE"/>
    <w:rsid w:val="005D3972"/>
    <w:rsid w:val="005D3C5F"/>
    <w:rsid w:val="005D6D77"/>
    <w:rsid w:val="005D6F7A"/>
    <w:rsid w:val="005E00E6"/>
    <w:rsid w:val="005E542A"/>
    <w:rsid w:val="005F6C54"/>
    <w:rsid w:val="0060710B"/>
    <w:rsid w:val="00613D7E"/>
    <w:rsid w:val="00614230"/>
    <w:rsid w:val="006142D6"/>
    <w:rsid w:val="00637611"/>
    <w:rsid w:val="00650F92"/>
    <w:rsid w:val="006521CC"/>
    <w:rsid w:val="00653828"/>
    <w:rsid w:val="00662E0A"/>
    <w:rsid w:val="0066491F"/>
    <w:rsid w:val="00665C0A"/>
    <w:rsid w:val="00666886"/>
    <w:rsid w:val="00672374"/>
    <w:rsid w:val="0067376E"/>
    <w:rsid w:val="006842F3"/>
    <w:rsid w:val="006908D3"/>
    <w:rsid w:val="00690AFF"/>
    <w:rsid w:val="006A031A"/>
    <w:rsid w:val="006E787B"/>
    <w:rsid w:val="006F12D2"/>
    <w:rsid w:val="00705702"/>
    <w:rsid w:val="00706A34"/>
    <w:rsid w:val="007128A6"/>
    <w:rsid w:val="00715C7A"/>
    <w:rsid w:val="007219AF"/>
    <w:rsid w:val="007275ED"/>
    <w:rsid w:val="00731316"/>
    <w:rsid w:val="00736384"/>
    <w:rsid w:val="00741A1B"/>
    <w:rsid w:val="0074318F"/>
    <w:rsid w:val="007605CE"/>
    <w:rsid w:val="0076168B"/>
    <w:rsid w:val="00772D0D"/>
    <w:rsid w:val="00785658"/>
    <w:rsid w:val="00791998"/>
    <w:rsid w:val="007A57A6"/>
    <w:rsid w:val="007A729B"/>
    <w:rsid w:val="007D0C6A"/>
    <w:rsid w:val="007D14B9"/>
    <w:rsid w:val="00800242"/>
    <w:rsid w:val="0080752F"/>
    <w:rsid w:val="00822C46"/>
    <w:rsid w:val="008277CE"/>
    <w:rsid w:val="00831857"/>
    <w:rsid w:val="00835737"/>
    <w:rsid w:val="008524A1"/>
    <w:rsid w:val="008538A8"/>
    <w:rsid w:val="0086473C"/>
    <w:rsid w:val="008652C1"/>
    <w:rsid w:val="00887FDB"/>
    <w:rsid w:val="008910E5"/>
    <w:rsid w:val="008B04ED"/>
    <w:rsid w:val="008D2847"/>
    <w:rsid w:val="008D2E56"/>
    <w:rsid w:val="008D55A7"/>
    <w:rsid w:val="008E0723"/>
    <w:rsid w:val="008E1404"/>
    <w:rsid w:val="008E1838"/>
    <w:rsid w:val="008E6934"/>
    <w:rsid w:val="008F189B"/>
    <w:rsid w:val="00903FDC"/>
    <w:rsid w:val="0090439A"/>
    <w:rsid w:val="00907617"/>
    <w:rsid w:val="00922181"/>
    <w:rsid w:val="00936F17"/>
    <w:rsid w:val="0095674A"/>
    <w:rsid w:val="00983977"/>
    <w:rsid w:val="00985F77"/>
    <w:rsid w:val="009948BD"/>
    <w:rsid w:val="009B6DC1"/>
    <w:rsid w:val="009D3D60"/>
    <w:rsid w:val="009D5F54"/>
    <w:rsid w:val="00A10F90"/>
    <w:rsid w:val="00A12C03"/>
    <w:rsid w:val="00A144B8"/>
    <w:rsid w:val="00A2036C"/>
    <w:rsid w:val="00A5396C"/>
    <w:rsid w:val="00A55869"/>
    <w:rsid w:val="00A566F0"/>
    <w:rsid w:val="00A667FA"/>
    <w:rsid w:val="00A72503"/>
    <w:rsid w:val="00A90644"/>
    <w:rsid w:val="00A95D11"/>
    <w:rsid w:val="00AA530C"/>
    <w:rsid w:val="00AB3A42"/>
    <w:rsid w:val="00AE022E"/>
    <w:rsid w:val="00AF010C"/>
    <w:rsid w:val="00AF35C5"/>
    <w:rsid w:val="00B148E1"/>
    <w:rsid w:val="00B151E3"/>
    <w:rsid w:val="00B17A1D"/>
    <w:rsid w:val="00B24639"/>
    <w:rsid w:val="00B332C3"/>
    <w:rsid w:val="00B40B79"/>
    <w:rsid w:val="00B849B4"/>
    <w:rsid w:val="00B87898"/>
    <w:rsid w:val="00BA1CF4"/>
    <w:rsid w:val="00BB26FE"/>
    <w:rsid w:val="00BC0340"/>
    <w:rsid w:val="00BC5C60"/>
    <w:rsid w:val="00BD7DC7"/>
    <w:rsid w:val="00C22FE7"/>
    <w:rsid w:val="00C27619"/>
    <w:rsid w:val="00C634F5"/>
    <w:rsid w:val="00C7124A"/>
    <w:rsid w:val="00C75727"/>
    <w:rsid w:val="00C91D76"/>
    <w:rsid w:val="00CC1BF1"/>
    <w:rsid w:val="00CC1F8D"/>
    <w:rsid w:val="00CD1803"/>
    <w:rsid w:val="00CE61AA"/>
    <w:rsid w:val="00CF18DD"/>
    <w:rsid w:val="00CF5AD6"/>
    <w:rsid w:val="00CF5B2D"/>
    <w:rsid w:val="00D017D5"/>
    <w:rsid w:val="00D01DC9"/>
    <w:rsid w:val="00D23286"/>
    <w:rsid w:val="00D26532"/>
    <w:rsid w:val="00D52E14"/>
    <w:rsid w:val="00D646DB"/>
    <w:rsid w:val="00D6627B"/>
    <w:rsid w:val="00D72560"/>
    <w:rsid w:val="00D832B8"/>
    <w:rsid w:val="00D84E30"/>
    <w:rsid w:val="00D86EF9"/>
    <w:rsid w:val="00DA0252"/>
    <w:rsid w:val="00DA7CBF"/>
    <w:rsid w:val="00DB530B"/>
    <w:rsid w:val="00DD5AD9"/>
    <w:rsid w:val="00DD79C9"/>
    <w:rsid w:val="00E05284"/>
    <w:rsid w:val="00E15EFC"/>
    <w:rsid w:val="00E16CF2"/>
    <w:rsid w:val="00E178BA"/>
    <w:rsid w:val="00E23ADD"/>
    <w:rsid w:val="00E44489"/>
    <w:rsid w:val="00E632A8"/>
    <w:rsid w:val="00E74ABF"/>
    <w:rsid w:val="00E87890"/>
    <w:rsid w:val="00E90A82"/>
    <w:rsid w:val="00EA021B"/>
    <w:rsid w:val="00EA7C87"/>
    <w:rsid w:val="00EC1418"/>
    <w:rsid w:val="00EC334C"/>
    <w:rsid w:val="00ED743D"/>
    <w:rsid w:val="00ED7ADD"/>
    <w:rsid w:val="00EE538F"/>
    <w:rsid w:val="00EF30AB"/>
    <w:rsid w:val="00EF40E8"/>
    <w:rsid w:val="00EF5DF5"/>
    <w:rsid w:val="00F00557"/>
    <w:rsid w:val="00F10A2E"/>
    <w:rsid w:val="00F4156F"/>
    <w:rsid w:val="00F51117"/>
    <w:rsid w:val="00F55B95"/>
    <w:rsid w:val="00F806C1"/>
    <w:rsid w:val="00F87230"/>
    <w:rsid w:val="00F93393"/>
    <w:rsid w:val="00FA35E4"/>
    <w:rsid w:val="00FA619E"/>
    <w:rsid w:val="00FB2AE0"/>
    <w:rsid w:val="00FB55AE"/>
    <w:rsid w:val="00FC5494"/>
    <w:rsid w:val="00FD064A"/>
    <w:rsid w:val="00FE29A0"/>
    <w:rsid w:val="00FE4E80"/>
    <w:rsid w:val="00FF22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1E3"/>
    <w:rPr>
      <w:sz w:val="24"/>
      <w:szCs w:val="24"/>
      <w:lang w:val="en-GB"/>
    </w:rPr>
  </w:style>
  <w:style w:type="paragraph" w:styleId="Heading1">
    <w:name w:val="heading 1"/>
    <w:basedOn w:val="Normal"/>
    <w:next w:val="Normal"/>
    <w:qFormat/>
    <w:rsid w:val="00B151E3"/>
    <w:pPr>
      <w:keepNext/>
      <w:jc w:val="center"/>
      <w:outlineLvl w:val="0"/>
    </w:pPr>
    <w:rPr>
      <w:b/>
      <w:szCs w:val="20"/>
    </w:rPr>
  </w:style>
  <w:style w:type="paragraph" w:styleId="Heading2">
    <w:name w:val="heading 2"/>
    <w:basedOn w:val="Normal"/>
    <w:next w:val="Normal"/>
    <w:qFormat/>
    <w:rsid w:val="00B151E3"/>
    <w:pPr>
      <w:keepNext/>
      <w:outlineLvl w:val="1"/>
    </w:pPr>
    <w:rPr>
      <w:b/>
      <w:bCs/>
      <w:sz w:val="28"/>
      <w:u w:val="single"/>
    </w:rPr>
  </w:style>
  <w:style w:type="paragraph" w:styleId="Heading3">
    <w:name w:val="heading 3"/>
    <w:basedOn w:val="Normal"/>
    <w:next w:val="Normal"/>
    <w:qFormat/>
    <w:rsid w:val="00B151E3"/>
    <w:pPr>
      <w:keepNext/>
      <w:jc w:val="both"/>
      <w:outlineLvl w:val="2"/>
    </w:pPr>
    <w:rPr>
      <w:bCs/>
      <w:sz w:val="28"/>
    </w:rPr>
  </w:style>
  <w:style w:type="paragraph" w:styleId="Heading4">
    <w:name w:val="heading 4"/>
    <w:basedOn w:val="Normal"/>
    <w:next w:val="Normal"/>
    <w:qFormat/>
    <w:rsid w:val="00B151E3"/>
    <w:pPr>
      <w:keepNext/>
      <w:outlineLvl w:val="3"/>
    </w:pPr>
    <w:rPr>
      <w:bCs/>
      <w:sz w:val="28"/>
    </w:rPr>
  </w:style>
  <w:style w:type="paragraph" w:styleId="Heading5">
    <w:name w:val="heading 5"/>
    <w:basedOn w:val="Normal"/>
    <w:next w:val="Normal"/>
    <w:qFormat/>
    <w:rsid w:val="00B151E3"/>
    <w:pPr>
      <w:keepNext/>
      <w:jc w:val="center"/>
      <w:outlineLvl w:val="4"/>
    </w:pPr>
    <w:rPr>
      <w:b/>
      <w:sz w:val="28"/>
    </w:rPr>
  </w:style>
  <w:style w:type="paragraph" w:styleId="Heading6">
    <w:name w:val="heading 6"/>
    <w:basedOn w:val="Normal"/>
    <w:next w:val="Normal"/>
    <w:qFormat/>
    <w:rsid w:val="00B151E3"/>
    <w:pPr>
      <w:keepNext/>
      <w:outlineLvl w:val="5"/>
    </w:pPr>
    <w:rPr>
      <w:b/>
      <w:bCs/>
      <w:color w:val="000000"/>
      <w:lang w:eastAsia="en-GB"/>
    </w:rPr>
  </w:style>
  <w:style w:type="paragraph" w:styleId="Heading7">
    <w:name w:val="heading 7"/>
    <w:basedOn w:val="Normal"/>
    <w:next w:val="Normal"/>
    <w:qFormat/>
    <w:rsid w:val="00B151E3"/>
    <w:pPr>
      <w:keepNext/>
      <w:outlineLvl w:val="6"/>
    </w:pPr>
    <w:rPr>
      <w:b/>
      <w:bCs/>
    </w:rPr>
  </w:style>
  <w:style w:type="paragraph" w:styleId="Heading8">
    <w:name w:val="heading 8"/>
    <w:basedOn w:val="Normal"/>
    <w:next w:val="Normal"/>
    <w:qFormat/>
    <w:rsid w:val="00B151E3"/>
    <w:pPr>
      <w:keepNext/>
      <w:outlineLvl w:val="7"/>
    </w:pPr>
    <w:rPr>
      <w:b/>
      <w:sz w:val="28"/>
    </w:rPr>
  </w:style>
  <w:style w:type="paragraph" w:styleId="Heading9">
    <w:name w:val="heading 9"/>
    <w:basedOn w:val="Normal"/>
    <w:next w:val="Normal"/>
    <w:qFormat/>
    <w:rsid w:val="00B151E3"/>
    <w:pPr>
      <w:keepNext/>
      <w:jc w:val="both"/>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B151E3"/>
    <w:pPr>
      <w:tabs>
        <w:tab w:val="right" w:pos="8313"/>
      </w:tabs>
      <w:spacing w:before="360"/>
    </w:pPr>
    <w:rPr>
      <w:b/>
      <w:szCs w:val="20"/>
    </w:rPr>
  </w:style>
  <w:style w:type="paragraph" w:customStyle="1" w:styleId="NormalTableText">
    <w:name w:val="Normal Table Text"/>
    <w:basedOn w:val="Normal"/>
    <w:rsid w:val="00B151E3"/>
    <w:pPr>
      <w:spacing w:before="260" w:line="260" w:lineRule="exact"/>
    </w:pPr>
    <w:rPr>
      <w:szCs w:val="20"/>
    </w:rPr>
  </w:style>
  <w:style w:type="character" w:styleId="Strong">
    <w:name w:val="Strong"/>
    <w:basedOn w:val="DefaultParagraphFont"/>
    <w:qFormat/>
    <w:rsid w:val="00B151E3"/>
    <w:rPr>
      <w:b/>
      <w:bCs/>
    </w:rPr>
  </w:style>
  <w:style w:type="paragraph" w:styleId="BodyText">
    <w:name w:val="Body Text"/>
    <w:basedOn w:val="Normal"/>
    <w:rsid w:val="00B151E3"/>
    <w:pPr>
      <w:jc w:val="center"/>
    </w:pPr>
    <w:rPr>
      <w:b/>
    </w:rPr>
  </w:style>
  <w:style w:type="paragraph" w:styleId="BodyText2">
    <w:name w:val="Body Text 2"/>
    <w:basedOn w:val="Normal"/>
    <w:rsid w:val="00B151E3"/>
    <w:rPr>
      <w:b/>
      <w:bCs/>
    </w:rPr>
  </w:style>
  <w:style w:type="paragraph" w:styleId="BodyTextIndent">
    <w:name w:val="Body Text Indent"/>
    <w:basedOn w:val="Normal"/>
    <w:rsid w:val="00B151E3"/>
    <w:pPr>
      <w:ind w:left="72" w:hanging="27"/>
      <w:jc w:val="both"/>
    </w:pPr>
  </w:style>
  <w:style w:type="paragraph" w:styleId="BodyTextIndent2">
    <w:name w:val="Body Text Indent 2"/>
    <w:basedOn w:val="Normal"/>
    <w:rsid w:val="00B151E3"/>
    <w:pPr>
      <w:ind w:left="432"/>
    </w:pPr>
    <w:rPr>
      <w:szCs w:val="22"/>
    </w:rPr>
  </w:style>
  <w:style w:type="paragraph" w:styleId="BodyText3">
    <w:name w:val="Body Text 3"/>
    <w:basedOn w:val="Normal"/>
    <w:rsid w:val="00B151E3"/>
    <w:rPr>
      <w:color w:val="000000"/>
      <w:lang w:eastAsia="en-GB"/>
    </w:rPr>
  </w:style>
  <w:style w:type="paragraph" w:styleId="NoSpacing">
    <w:name w:val="No Spacing"/>
    <w:uiPriority w:val="1"/>
    <w:qFormat/>
    <w:rsid w:val="00B151E3"/>
    <w:rPr>
      <w:rFonts w:ascii="Calibri" w:eastAsia="Calibri" w:hAnsi="Calibri"/>
      <w:sz w:val="22"/>
      <w:szCs w:val="22"/>
      <w:lang w:val="en-GB"/>
    </w:rPr>
  </w:style>
  <w:style w:type="paragraph" w:styleId="ListParagraph">
    <w:name w:val="List Paragraph"/>
    <w:basedOn w:val="Normal"/>
    <w:qFormat/>
    <w:rsid w:val="00B151E3"/>
    <w:pPr>
      <w:spacing w:after="200" w:line="276" w:lineRule="auto"/>
      <w:ind w:left="720"/>
    </w:pPr>
    <w:rPr>
      <w:rFonts w:ascii="Calibri" w:hAnsi="Calibri"/>
      <w:sz w:val="22"/>
      <w:szCs w:val="22"/>
    </w:rPr>
  </w:style>
  <w:style w:type="character" w:styleId="Hyperlink">
    <w:name w:val="Hyperlink"/>
    <w:basedOn w:val="DefaultParagraphFont"/>
    <w:rsid w:val="00B151E3"/>
    <w:rPr>
      <w:color w:val="0000FF"/>
      <w:u w:val="single"/>
    </w:rPr>
  </w:style>
  <w:style w:type="paragraph" w:styleId="BodyTextIndent3">
    <w:name w:val="Body Text Indent 3"/>
    <w:basedOn w:val="Normal"/>
    <w:rsid w:val="00B151E3"/>
    <w:pPr>
      <w:ind w:left="72"/>
    </w:pPr>
  </w:style>
  <w:style w:type="character" w:customStyle="1" w:styleId="apple-converted-space">
    <w:name w:val="apple-converted-space"/>
    <w:basedOn w:val="DefaultParagraphFont"/>
    <w:rsid w:val="0054313F"/>
  </w:style>
  <w:style w:type="paragraph" w:styleId="NormalWeb">
    <w:name w:val="Normal (Web)"/>
    <w:basedOn w:val="Normal"/>
    <w:uiPriority w:val="99"/>
    <w:unhideWhenUsed/>
    <w:rsid w:val="00403843"/>
    <w:pPr>
      <w:spacing w:before="100" w:beforeAutospacing="1" w:after="100" w:afterAutospacing="1"/>
    </w:pPr>
    <w:rPr>
      <w:lang w:val="en-US"/>
    </w:rPr>
  </w:style>
  <w:style w:type="table" w:styleId="TableGrid">
    <w:name w:val="Table Grid"/>
    <w:basedOn w:val="TableNormal"/>
    <w:uiPriority w:val="59"/>
    <w:rsid w:val="009B6DC1"/>
    <w:rPr>
      <w:rFonts w:ascii="Arial" w:eastAsia="Calibri" w:hAnsi="Arial"/>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50509">
      <w:bodyDiv w:val="1"/>
      <w:marLeft w:val="0"/>
      <w:marRight w:val="0"/>
      <w:marTop w:val="0"/>
      <w:marBottom w:val="0"/>
      <w:divBdr>
        <w:top w:val="none" w:sz="0" w:space="0" w:color="auto"/>
        <w:left w:val="none" w:sz="0" w:space="0" w:color="auto"/>
        <w:bottom w:val="none" w:sz="0" w:space="0" w:color="auto"/>
        <w:right w:val="none" w:sz="0" w:space="0" w:color="auto"/>
      </w:divBdr>
    </w:div>
    <w:div w:id="387607198">
      <w:bodyDiv w:val="1"/>
      <w:marLeft w:val="0"/>
      <w:marRight w:val="0"/>
      <w:marTop w:val="0"/>
      <w:marBottom w:val="0"/>
      <w:divBdr>
        <w:top w:val="none" w:sz="0" w:space="0" w:color="auto"/>
        <w:left w:val="none" w:sz="0" w:space="0" w:color="auto"/>
        <w:bottom w:val="none" w:sz="0" w:space="0" w:color="auto"/>
        <w:right w:val="none" w:sz="0" w:space="0" w:color="auto"/>
      </w:divBdr>
      <w:divsChild>
        <w:div w:id="742993637">
          <w:marLeft w:val="0"/>
          <w:marRight w:val="0"/>
          <w:marTop w:val="0"/>
          <w:marBottom w:val="0"/>
          <w:divBdr>
            <w:top w:val="none" w:sz="0" w:space="0" w:color="auto"/>
            <w:left w:val="none" w:sz="0" w:space="0" w:color="auto"/>
            <w:bottom w:val="none" w:sz="0" w:space="0" w:color="auto"/>
            <w:right w:val="none" w:sz="0" w:space="0" w:color="auto"/>
          </w:divBdr>
        </w:div>
      </w:divsChild>
    </w:div>
    <w:div w:id="729882879">
      <w:bodyDiv w:val="1"/>
      <w:marLeft w:val="0"/>
      <w:marRight w:val="0"/>
      <w:marTop w:val="0"/>
      <w:marBottom w:val="0"/>
      <w:divBdr>
        <w:top w:val="none" w:sz="0" w:space="0" w:color="auto"/>
        <w:left w:val="none" w:sz="0" w:space="0" w:color="auto"/>
        <w:bottom w:val="none" w:sz="0" w:space="0" w:color="auto"/>
        <w:right w:val="none" w:sz="0" w:space="0" w:color="auto"/>
      </w:divBdr>
    </w:div>
    <w:div w:id="969477816">
      <w:bodyDiv w:val="1"/>
      <w:marLeft w:val="0"/>
      <w:marRight w:val="0"/>
      <w:marTop w:val="0"/>
      <w:marBottom w:val="0"/>
      <w:divBdr>
        <w:top w:val="none" w:sz="0" w:space="0" w:color="auto"/>
        <w:left w:val="none" w:sz="0" w:space="0" w:color="auto"/>
        <w:bottom w:val="none" w:sz="0" w:space="0" w:color="auto"/>
        <w:right w:val="none" w:sz="0" w:space="0" w:color="auto"/>
      </w:divBdr>
    </w:div>
    <w:div w:id="13916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Meeting Agenda</vt:lpstr>
    </vt:vector>
  </TitlesOfParts>
  <Company>nONE</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subject/>
  <dc:creator>M+J</dc:creator>
  <cp:keywords/>
  <dc:description/>
  <cp:lastModifiedBy>Your User Name</cp:lastModifiedBy>
  <cp:revision>10</cp:revision>
  <cp:lastPrinted>2011-07-07T10:27:00Z</cp:lastPrinted>
  <dcterms:created xsi:type="dcterms:W3CDTF">2014-04-16T20:13:00Z</dcterms:created>
  <dcterms:modified xsi:type="dcterms:W3CDTF">2014-06-17T21:06:00Z</dcterms:modified>
</cp:coreProperties>
</file>